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923" w:type="dxa"/>
        <w:tblInd w:w="-5" w:type="dxa"/>
        <w:tblLayout w:type="fixed"/>
        <w:tblCellMar>
          <w:top w:w="29" w:type="dxa"/>
          <w:left w:w="115" w:type="dxa"/>
          <w:bottom w:w="29" w:type="dxa"/>
          <w:right w:w="115" w:type="dxa"/>
        </w:tblCellMar>
        <w:tblLook w:val="0620" w:firstRow="1" w:lastRow="0" w:firstColumn="0" w:lastColumn="0" w:noHBand="1" w:noVBand="1"/>
        <w:tblDescription w:val="6 stacked tables: First table is for entering Job Title, Department or Group, Location, Level or Salary range, HR contact, Will Train Applicant. Second table is for entering url details. Third table is the Applications Accepted By heading. Fourth table is for entering Applications Accepted By information. Fifth table is for Job Description with the heading and a row to enter Job Description information. Sixth table is for Reviewed By, Approved By, and Last Updated By"/>
      </w:tblPr>
      <w:tblGrid>
        <w:gridCol w:w="2160"/>
        <w:gridCol w:w="2784"/>
        <w:gridCol w:w="2286"/>
        <w:gridCol w:w="2693"/>
      </w:tblGrid>
      <w:tr w:rsidR="000C2633" w:rsidRPr="00C72AB7" w14:paraId="023F9EE4" w14:textId="77777777" w:rsidTr="00972C90">
        <w:tc>
          <w:tcPr>
            <w:tcW w:w="2160" w:type="dxa"/>
            <w:shd w:val="clear" w:color="auto" w:fill="1478BE"/>
          </w:tcPr>
          <w:p w14:paraId="58C8D49C" w14:textId="4D01F527" w:rsidR="000C2633" w:rsidRPr="00C72AB7" w:rsidRDefault="00E24F4F" w:rsidP="00752D1B">
            <w:pPr>
              <w:pStyle w:val="Heading2"/>
              <w:tabs>
                <w:tab w:val="right" w:pos="1925"/>
              </w:tabs>
              <w:rPr>
                <w:rFonts w:ascii="Tahoma" w:hAnsi="Tahoma" w:cs="Tahoma"/>
                <w:szCs w:val="20"/>
              </w:rPr>
            </w:pPr>
            <w:sdt>
              <w:sdtPr>
                <w:rPr>
                  <w:rFonts w:ascii="Tahoma" w:hAnsi="Tahoma" w:cs="Tahoma"/>
                  <w:szCs w:val="20"/>
                </w:rPr>
                <w:alias w:val="Job Title:"/>
                <w:tag w:val="Job Title:"/>
                <w:id w:val="900328234"/>
                <w:placeholder>
                  <w:docPart w:val="A731E27CEA284EAD963CD0EAEF4C7CCE"/>
                </w:placeholder>
                <w:temporary/>
                <w:showingPlcHdr/>
                <w15:appearance w15:val="hidden"/>
              </w:sdtPr>
              <w:sdtEndPr/>
              <w:sdtContent>
                <w:r w:rsidR="008A6F05" w:rsidRPr="00C72AB7">
                  <w:rPr>
                    <w:rFonts w:ascii="Tahoma" w:hAnsi="Tahoma" w:cs="Tahoma"/>
                    <w:szCs w:val="20"/>
                  </w:rPr>
                  <w:t>Job Title</w:t>
                </w:r>
              </w:sdtContent>
            </w:sdt>
            <w:r w:rsidR="008A6F05" w:rsidRPr="00C72AB7">
              <w:rPr>
                <w:rFonts w:ascii="Tahoma" w:hAnsi="Tahoma" w:cs="Tahoma"/>
                <w:szCs w:val="20"/>
              </w:rPr>
              <w:t>:</w:t>
            </w:r>
            <w:r w:rsidR="00752D1B" w:rsidRPr="00C72AB7">
              <w:rPr>
                <w:rFonts w:ascii="Tahoma" w:hAnsi="Tahoma" w:cs="Tahoma"/>
                <w:szCs w:val="20"/>
              </w:rPr>
              <w:tab/>
            </w:r>
          </w:p>
        </w:tc>
        <w:sdt>
          <w:sdtPr>
            <w:rPr>
              <w:rFonts w:ascii="Tahoma" w:hAnsi="Tahoma" w:cs="Tahoma"/>
            </w:rPr>
            <w:id w:val="688340963"/>
            <w:placeholder>
              <w:docPart w:val="DefaultPlaceholder_-1854013440"/>
            </w:placeholder>
          </w:sdtPr>
          <w:sdtEndPr/>
          <w:sdtContent>
            <w:tc>
              <w:tcPr>
                <w:tcW w:w="2784" w:type="dxa"/>
              </w:tcPr>
              <w:p w14:paraId="2B914568" w14:textId="564AC009" w:rsidR="000C2633" w:rsidRPr="00C72AB7" w:rsidRDefault="00A83383" w:rsidP="004B2E5B">
                <w:pPr>
                  <w:rPr>
                    <w:rFonts w:ascii="Tahoma" w:hAnsi="Tahoma" w:cs="Tahoma"/>
                  </w:rPr>
                </w:pPr>
                <w:r>
                  <w:rPr>
                    <w:rFonts w:ascii="Tahoma" w:hAnsi="Tahoma" w:cs="Tahoma"/>
                  </w:rPr>
                  <w:t>Deputy Care Manager</w:t>
                </w:r>
              </w:p>
            </w:tc>
          </w:sdtContent>
        </w:sdt>
        <w:tc>
          <w:tcPr>
            <w:tcW w:w="2286" w:type="dxa"/>
            <w:shd w:val="clear" w:color="auto" w:fill="1478BE"/>
          </w:tcPr>
          <w:p w14:paraId="6F09F42D" w14:textId="77777777" w:rsidR="000C2633" w:rsidRPr="00C72AB7" w:rsidRDefault="009A0BCD" w:rsidP="009A0BCD">
            <w:pPr>
              <w:pStyle w:val="Heading2"/>
              <w:rPr>
                <w:rFonts w:ascii="Tahoma" w:hAnsi="Tahoma" w:cs="Tahoma"/>
                <w:szCs w:val="20"/>
              </w:rPr>
            </w:pPr>
            <w:r w:rsidRPr="00C72AB7">
              <w:rPr>
                <w:rFonts w:ascii="Tahoma" w:hAnsi="Tahoma" w:cs="Tahoma"/>
                <w:szCs w:val="20"/>
              </w:rPr>
              <w:t>Location</w:t>
            </w:r>
            <w:r w:rsidR="008B0739" w:rsidRPr="00C72AB7">
              <w:rPr>
                <w:rFonts w:ascii="Tahoma" w:hAnsi="Tahoma" w:cs="Tahoma"/>
                <w:szCs w:val="20"/>
              </w:rPr>
              <w:t>/Service</w:t>
            </w:r>
            <w:r w:rsidR="008A6F05" w:rsidRPr="00C72AB7">
              <w:rPr>
                <w:rFonts w:ascii="Tahoma" w:hAnsi="Tahoma" w:cs="Tahoma"/>
                <w:szCs w:val="20"/>
              </w:rPr>
              <w:t>:</w:t>
            </w:r>
          </w:p>
          <w:p w14:paraId="7F206D5C" w14:textId="77777777" w:rsidR="003403E7" w:rsidRPr="00C72AB7" w:rsidRDefault="003403E7" w:rsidP="003403E7">
            <w:pPr>
              <w:jc w:val="right"/>
            </w:pPr>
          </w:p>
        </w:tc>
        <w:sdt>
          <w:sdtPr>
            <w:rPr>
              <w:rFonts w:ascii="Tahoma" w:hAnsi="Tahoma" w:cs="Tahoma"/>
            </w:rPr>
            <w:id w:val="287793971"/>
            <w:placeholder>
              <w:docPart w:val="DefaultPlaceholder_-1854013440"/>
            </w:placeholder>
          </w:sdtPr>
          <w:sdtEndPr/>
          <w:sdtContent>
            <w:tc>
              <w:tcPr>
                <w:tcW w:w="2693" w:type="dxa"/>
              </w:tcPr>
              <w:p w14:paraId="1A1066AC" w14:textId="005A0BE0" w:rsidR="000C2633" w:rsidRPr="00C72AB7" w:rsidRDefault="00A652EF" w:rsidP="004B2E5B">
                <w:pPr>
                  <w:rPr>
                    <w:rFonts w:ascii="Tahoma" w:hAnsi="Tahoma" w:cs="Tahoma"/>
                  </w:rPr>
                </w:pPr>
                <w:r>
                  <w:rPr>
                    <w:rFonts w:ascii="Tahoma" w:hAnsi="Tahoma" w:cs="Tahoma"/>
                  </w:rPr>
                  <w:t>Adult Services</w:t>
                </w:r>
              </w:p>
            </w:tc>
          </w:sdtContent>
        </w:sdt>
      </w:tr>
      <w:tr w:rsidR="000C2633" w:rsidRPr="00C72AB7" w14:paraId="41E6718D" w14:textId="77777777" w:rsidTr="00972C90">
        <w:tc>
          <w:tcPr>
            <w:tcW w:w="2160" w:type="dxa"/>
            <w:shd w:val="clear" w:color="auto" w:fill="1478BE"/>
          </w:tcPr>
          <w:p w14:paraId="5DBF5277" w14:textId="77777777" w:rsidR="000C2633" w:rsidRPr="00C72AB7" w:rsidRDefault="008B0739" w:rsidP="008B0739">
            <w:pPr>
              <w:pStyle w:val="Heading2"/>
              <w:rPr>
                <w:rFonts w:ascii="Tahoma" w:hAnsi="Tahoma" w:cs="Tahoma"/>
                <w:szCs w:val="20"/>
              </w:rPr>
            </w:pPr>
            <w:r w:rsidRPr="00C72AB7">
              <w:rPr>
                <w:rFonts w:ascii="Tahoma" w:hAnsi="Tahoma" w:cs="Tahoma"/>
                <w:szCs w:val="20"/>
              </w:rPr>
              <w:t>Department</w:t>
            </w:r>
            <w:r w:rsidR="008A6F05" w:rsidRPr="00C72AB7">
              <w:rPr>
                <w:rFonts w:ascii="Tahoma" w:hAnsi="Tahoma" w:cs="Tahoma"/>
                <w:szCs w:val="20"/>
              </w:rPr>
              <w:t>:</w:t>
            </w:r>
          </w:p>
        </w:tc>
        <w:tc>
          <w:tcPr>
            <w:tcW w:w="2784" w:type="dxa"/>
          </w:tcPr>
          <w:p w14:paraId="0FCB7D92" w14:textId="4922A831" w:rsidR="000C2633" w:rsidRPr="00C72AB7" w:rsidRDefault="000C2633" w:rsidP="00422859">
            <w:pPr>
              <w:rPr>
                <w:rFonts w:ascii="Tahoma" w:hAnsi="Tahoma" w:cs="Tahoma"/>
              </w:rPr>
            </w:pPr>
          </w:p>
        </w:tc>
        <w:tc>
          <w:tcPr>
            <w:tcW w:w="2286" w:type="dxa"/>
            <w:shd w:val="clear" w:color="auto" w:fill="1478BE"/>
          </w:tcPr>
          <w:p w14:paraId="0C9D0875" w14:textId="77932101" w:rsidR="000C2633" w:rsidRPr="00C72AB7" w:rsidRDefault="006F42BE" w:rsidP="00D2671C">
            <w:pPr>
              <w:pStyle w:val="Heading2"/>
              <w:rPr>
                <w:rFonts w:ascii="Tahoma" w:hAnsi="Tahoma" w:cs="Tahoma"/>
                <w:szCs w:val="20"/>
              </w:rPr>
            </w:pPr>
            <w:r w:rsidRPr="00C72AB7">
              <w:rPr>
                <w:rFonts w:ascii="Tahoma" w:hAnsi="Tahoma" w:cs="Tahoma"/>
                <w:szCs w:val="20"/>
              </w:rPr>
              <w:t xml:space="preserve">Reports </w:t>
            </w:r>
            <w:r w:rsidR="003E3519" w:rsidRPr="00C72AB7">
              <w:rPr>
                <w:rFonts w:ascii="Tahoma" w:hAnsi="Tahoma" w:cs="Tahoma"/>
                <w:szCs w:val="20"/>
              </w:rPr>
              <w:t>T</w:t>
            </w:r>
            <w:r w:rsidRPr="00C72AB7">
              <w:rPr>
                <w:rFonts w:ascii="Tahoma" w:hAnsi="Tahoma" w:cs="Tahoma"/>
                <w:szCs w:val="20"/>
              </w:rPr>
              <w:t>o</w:t>
            </w:r>
            <w:r w:rsidR="003403E7" w:rsidRPr="00C72AB7">
              <w:rPr>
                <w:rFonts w:ascii="Tahoma" w:hAnsi="Tahoma" w:cs="Tahoma"/>
                <w:szCs w:val="20"/>
              </w:rPr>
              <w:t>:</w:t>
            </w:r>
          </w:p>
        </w:tc>
        <w:sdt>
          <w:sdtPr>
            <w:rPr>
              <w:rFonts w:ascii="Tahoma" w:hAnsi="Tahoma" w:cs="Tahoma"/>
            </w:rPr>
            <w:id w:val="1228956303"/>
            <w:placeholder>
              <w:docPart w:val="DefaultPlaceholder_-1854013440"/>
            </w:placeholder>
          </w:sdtPr>
          <w:sdtEndPr/>
          <w:sdtContent>
            <w:tc>
              <w:tcPr>
                <w:tcW w:w="2693" w:type="dxa"/>
              </w:tcPr>
              <w:p w14:paraId="7F5A2FBD" w14:textId="0DD7C72B" w:rsidR="000C2633" w:rsidRPr="00C72AB7" w:rsidRDefault="00A652EF" w:rsidP="006F42BE">
                <w:pPr>
                  <w:rPr>
                    <w:rFonts w:ascii="Tahoma" w:hAnsi="Tahoma" w:cs="Tahoma"/>
                  </w:rPr>
                </w:pPr>
                <w:r>
                  <w:rPr>
                    <w:rFonts w:ascii="Tahoma" w:hAnsi="Tahoma" w:cs="Tahoma"/>
                  </w:rPr>
                  <w:t>Care Manager</w:t>
                </w:r>
              </w:p>
            </w:tc>
          </w:sdtContent>
        </w:sdt>
      </w:tr>
      <w:tr w:rsidR="00D2671C" w:rsidRPr="00C72AB7" w14:paraId="20CD3599" w14:textId="77777777" w:rsidTr="00972C90">
        <w:tc>
          <w:tcPr>
            <w:tcW w:w="2160" w:type="dxa"/>
            <w:shd w:val="clear" w:color="auto" w:fill="1478BE"/>
          </w:tcPr>
          <w:p w14:paraId="3982B642" w14:textId="61889D5B" w:rsidR="00D2671C" w:rsidRPr="00C72AB7" w:rsidRDefault="00D2671C" w:rsidP="008B0739">
            <w:pPr>
              <w:pStyle w:val="Heading2"/>
              <w:rPr>
                <w:rFonts w:ascii="Tahoma" w:hAnsi="Tahoma" w:cs="Tahoma"/>
                <w:szCs w:val="20"/>
              </w:rPr>
            </w:pPr>
            <w:r w:rsidRPr="00C72AB7">
              <w:rPr>
                <w:rFonts w:ascii="Tahoma" w:hAnsi="Tahoma" w:cs="Tahoma"/>
                <w:szCs w:val="20"/>
              </w:rPr>
              <w:t>Responsible For:</w:t>
            </w:r>
          </w:p>
        </w:tc>
        <w:tc>
          <w:tcPr>
            <w:tcW w:w="2784" w:type="dxa"/>
          </w:tcPr>
          <w:p w14:paraId="6696E448" w14:textId="399777F7" w:rsidR="00D2671C" w:rsidRPr="00C72AB7" w:rsidRDefault="00E24F4F" w:rsidP="00422859">
            <w:pPr>
              <w:rPr>
                <w:rFonts w:ascii="Tahoma" w:hAnsi="Tahoma" w:cs="Tahoma"/>
              </w:rPr>
            </w:pPr>
            <w:sdt>
              <w:sdtPr>
                <w:rPr>
                  <w:rFonts w:ascii="Tahoma" w:hAnsi="Tahoma" w:cs="Tahoma"/>
                </w:rPr>
                <w:id w:val="-256598056"/>
                <w:placeholder>
                  <w:docPart w:val="49A730FC433E4B5399668268C4E3982C"/>
                </w:placeholder>
                <w:showingPlcHdr/>
              </w:sdtPr>
              <w:sdtEndPr/>
              <w:sdtContent>
                <w:r w:rsidR="0076075C" w:rsidRPr="00C72AB7">
                  <w:rPr>
                    <w:rStyle w:val="PlaceholderText"/>
                  </w:rPr>
                  <w:t>Click or tap here to enter text.</w:t>
                </w:r>
              </w:sdtContent>
            </w:sdt>
          </w:p>
        </w:tc>
        <w:tc>
          <w:tcPr>
            <w:tcW w:w="2286" w:type="dxa"/>
            <w:shd w:val="clear" w:color="auto" w:fill="1478BE"/>
          </w:tcPr>
          <w:p w14:paraId="45C083FC" w14:textId="7EE386C7" w:rsidR="00D2671C" w:rsidRPr="00C72AB7" w:rsidRDefault="0076075C" w:rsidP="006F42BE">
            <w:pPr>
              <w:pStyle w:val="Heading2"/>
              <w:rPr>
                <w:rFonts w:ascii="Tahoma" w:hAnsi="Tahoma" w:cs="Tahoma"/>
                <w:szCs w:val="20"/>
              </w:rPr>
            </w:pPr>
            <w:r w:rsidRPr="00C72AB7">
              <w:rPr>
                <w:rFonts w:ascii="Tahoma" w:hAnsi="Tahoma" w:cs="Tahoma"/>
                <w:szCs w:val="20"/>
              </w:rPr>
              <w:t>Budgetary Responsibility:</w:t>
            </w:r>
          </w:p>
        </w:tc>
        <w:tc>
          <w:tcPr>
            <w:tcW w:w="2693" w:type="dxa"/>
          </w:tcPr>
          <w:p w14:paraId="05942E9F" w14:textId="48CC6A6B" w:rsidR="00D2671C" w:rsidRPr="00C72AB7" w:rsidRDefault="00E24F4F" w:rsidP="006F42BE">
            <w:pPr>
              <w:rPr>
                <w:rFonts w:ascii="Tahoma" w:hAnsi="Tahoma" w:cs="Tahoma"/>
              </w:rPr>
            </w:pPr>
            <w:sdt>
              <w:sdtPr>
                <w:rPr>
                  <w:rFonts w:ascii="Tahoma" w:hAnsi="Tahoma" w:cs="Tahoma"/>
                </w:rPr>
                <w:id w:val="419526380"/>
                <w:placeholder>
                  <w:docPart w:val="FC5AF261510A4C63AF7DC0DCFF1CCD6C"/>
                </w:placeholder>
                <w:showingPlcHdr/>
              </w:sdtPr>
              <w:sdtEndPr/>
              <w:sdtContent>
                <w:r w:rsidR="0076075C" w:rsidRPr="00C72AB7">
                  <w:rPr>
                    <w:rStyle w:val="PlaceholderText"/>
                  </w:rPr>
                  <w:t>Click or tap here to enter text.</w:t>
                </w:r>
              </w:sdtContent>
            </w:sdt>
          </w:p>
        </w:tc>
      </w:tr>
      <w:tr w:rsidR="00470115" w:rsidRPr="00C72AB7" w14:paraId="3C5A9922" w14:textId="77777777" w:rsidTr="00972C90">
        <w:tc>
          <w:tcPr>
            <w:tcW w:w="2160" w:type="dxa"/>
            <w:shd w:val="clear" w:color="auto" w:fill="1478BE"/>
          </w:tcPr>
          <w:p w14:paraId="0FAD2211" w14:textId="53F5C333" w:rsidR="00470115" w:rsidRPr="00C72AB7" w:rsidRDefault="0076075C" w:rsidP="008B0739">
            <w:pPr>
              <w:pStyle w:val="Heading2"/>
              <w:rPr>
                <w:rFonts w:ascii="Tahoma" w:hAnsi="Tahoma" w:cs="Tahoma"/>
                <w:szCs w:val="20"/>
              </w:rPr>
            </w:pPr>
            <w:r>
              <w:rPr>
                <w:rFonts w:ascii="Tahoma" w:hAnsi="Tahoma" w:cs="Tahoma"/>
                <w:szCs w:val="20"/>
              </w:rPr>
              <w:t xml:space="preserve">Level of </w:t>
            </w:r>
            <w:proofErr w:type="gramStart"/>
            <w:r>
              <w:rPr>
                <w:rFonts w:ascii="Tahoma" w:hAnsi="Tahoma" w:cs="Tahoma"/>
                <w:szCs w:val="20"/>
              </w:rPr>
              <w:t>DBS  Check</w:t>
            </w:r>
            <w:proofErr w:type="gramEnd"/>
            <w:r>
              <w:rPr>
                <w:rFonts w:ascii="Tahoma" w:hAnsi="Tahoma" w:cs="Tahoma"/>
                <w:szCs w:val="20"/>
              </w:rPr>
              <w:t xml:space="preserve"> Required:</w:t>
            </w:r>
          </w:p>
        </w:tc>
        <w:tc>
          <w:tcPr>
            <w:tcW w:w="2784" w:type="dxa"/>
          </w:tcPr>
          <w:p w14:paraId="00009682" w14:textId="733806DD" w:rsidR="00470115" w:rsidRPr="00C72AB7" w:rsidRDefault="00E24F4F" w:rsidP="00422859">
            <w:pPr>
              <w:rPr>
                <w:rFonts w:ascii="Tahoma" w:hAnsi="Tahoma" w:cs="Tahoma"/>
              </w:rPr>
            </w:pPr>
            <w:sdt>
              <w:sdtPr>
                <w:rPr>
                  <w:rFonts w:ascii="Tahoma" w:hAnsi="Tahoma" w:cs="Tahoma"/>
                </w:rPr>
                <w:id w:val="2022902622"/>
                <w:placeholder>
                  <w:docPart w:val="DCBE871B39844D0AA87C2F9C68D99996"/>
                </w:placeholder>
              </w:sdtPr>
              <w:sdtEndPr/>
              <w:sdtContent>
                <w:r w:rsidR="00127881">
                  <w:rPr>
                    <w:rFonts w:ascii="Tahoma" w:hAnsi="Tahoma" w:cs="Tahoma"/>
                  </w:rPr>
                  <w:t xml:space="preserve">Enhanced with barring </w:t>
                </w:r>
              </w:sdtContent>
            </w:sdt>
          </w:p>
        </w:tc>
        <w:tc>
          <w:tcPr>
            <w:tcW w:w="2286" w:type="dxa"/>
            <w:shd w:val="clear" w:color="auto" w:fill="1478BE"/>
          </w:tcPr>
          <w:p w14:paraId="319AB2C6" w14:textId="290E6E7B" w:rsidR="00470115" w:rsidRPr="00C72AB7" w:rsidRDefault="00C72AB7" w:rsidP="006F42BE">
            <w:pPr>
              <w:pStyle w:val="Heading2"/>
              <w:rPr>
                <w:rFonts w:ascii="Tahoma" w:hAnsi="Tahoma" w:cs="Tahoma"/>
                <w:szCs w:val="20"/>
              </w:rPr>
            </w:pPr>
            <w:r>
              <w:rPr>
                <w:rFonts w:ascii="Tahoma" w:hAnsi="Tahoma" w:cs="Tahoma"/>
                <w:szCs w:val="20"/>
              </w:rPr>
              <w:t xml:space="preserve">Expected </w:t>
            </w:r>
            <w:r w:rsidR="00470115" w:rsidRPr="00C72AB7">
              <w:rPr>
                <w:rFonts w:ascii="Tahoma" w:hAnsi="Tahoma" w:cs="Tahoma"/>
                <w:szCs w:val="20"/>
              </w:rPr>
              <w:t>Regulatory Responsibility</w:t>
            </w:r>
            <w:r w:rsidR="0076075C">
              <w:rPr>
                <w:rFonts w:ascii="Tahoma" w:hAnsi="Tahoma" w:cs="Tahoma"/>
                <w:szCs w:val="20"/>
              </w:rPr>
              <w:t>:</w:t>
            </w:r>
          </w:p>
        </w:tc>
        <w:tc>
          <w:tcPr>
            <w:tcW w:w="2693" w:type="dxa"/>
          </w:tcPr>
          <w:p w14:paraId="16C91C97" w14:textId="47D71423" w:rsidR="00470115" w:rsidRPr="00C72AB7" w:rsidRDefault="00E24F4F" w:rsidP="006F42BE">
            <w:pPr>
              <w:rPr>
                <w:rFonts w:ascii="Tahoma" w:hAnsi="Tahoma" w:cs="Tahoma"/>
              </w:rPr>
            </w:pPr>
            <w:sdt>
              <w:sdtPr>
                <w:rPr>
                  <w:rFonts w:ascii="Tahoma" w:hAnsi="Tahoma" w:cs="Tahoma"/>
                </w:rPr>
                <w:id w:val="-1425333420"/>
                <w:placeholder>
                  <w:docPart w:val="0526392B9AB846EB94D6A8FFA3219D81"/>
                </w:placeholder>
                <w:showingPlcHdr/>
              </w:sdtPr>
              <w:sdtEndPr/>
              <w:sdtContent>
                <w:r w:rsidR="0076075C" w:rsidRPr="00C72AB7">
                  <w:rPr>
                    <w:rStyle w:val="PlaceholderText"/>
                  </w:rPr>
                  <w:t>Click or tap here to enter text.</w:t>
                </w:r>
              </w:sdtContent>
            </w:sdt>
          </w:p>
        </w:tc>
      </w:tr>
      <w:tr w:rsidR="00D50E7F" w:rsidRPr="00C72AB7" w14:paraId="57A87A2A" w14:textId="77777777" w:rsidTr="00972C90">
        <w:trPr>
          <w:gridAfter w:val="2"/>
          <w:wAfter w:w="4979" w:type="dxa"/>
        </w:trPr>
        <w:tc>
          <w:tcPr>
            <w:tcW w:w="2160" w:type="dxa"/>
            <w:shd w:val="clear" w:color="auto" w:fill="1478BE"/>
          </w:tcPr>
          <w:p w14:paraId="2B2FE0B0" w14:textId="4D8A4F39" w:rsidR="00D50E7F" w:rsidRDefault="00D50E7F" w:rsidP="008B0739">
            <w:pPr>
              <w:pStyle w:val="Heading2"/>
              <w:rPr>
                <w:rFonts w:ascii="Tahoma" w:hAnsi="Tahoma" w:cs="Tahoma"/>
                <w:szCs w:val="20"/>
              </w:rPr>
            </w:pPr>
            <w:r>
              <w:rPr>
                <w:rFonts w:ascii="Tahoma" w:hAnsi="Tahoma" w:cs="Tahoma"/>
                <w:szCs w:val="20"/>
              </w:rPr>
              <w:t>Does the role require travel to multiple sites?</w:t>
            </w:r>
          </w:p>
        </w:tc>
        <w:tc>
          <w:tcPr>
            <w:tcW w:w="2784" w:type="dxa"/>
          </w:tcPr>
          <w:p w14:paraId="66CB9BDF" w14:textId="65C4E67A" w:rsidR="00D50E7F" w:rsidRDefault="00E24F4F" w:rsidP="00422859">
            <w:pPr>
              <w:rPr>
                <w:rFonts w:ascii="Tahoma" w:hAnsi="Tahoma" w:cs="Tahoma"/>
              </w:rPr>
            </w:pPr>
            <w:sdt>
              <w:sdtPr>
                <w:rPr>
                  <w:rFonts w:ascii="Tahoma" w:hAnsi="Tahoma" w:cs="Tahoma"/>
                </w:rPr>
                <w:id w:val="-1416549673"/>
                <w:placeholder>
                  <w:docPart w:val="BEE2F7BBDE0141BDB83296A06C36DF23"/>
                </w:placeholder>
              </w:sdtPr>
              <w:sdtEndPr/>
              <w:sdtContent>
                <w:r w:rsidR="00D50E7F" w:rsidRPr="00C72AB7">
                  <w:rPr>
                    <w:rStyle w:val="PlaceholderText"/>
                  </w:rPr>
                  <w:t>Click or tap here to enter text.</w:t>
                </w:r>
              </w:sdtContent>
            </w:sdt>
          </w:p>
        </w:tc>
      </w:tr>
      <w:tr w:rsidR="006F42BE" w:rsidRPr="00C72AB7" w14:paraId="30BD1735" w14:textId="77777777" w:rsidTr="00972C90">
        <w:tc>
          <w:tcPr>
            <w:tcW w:w="9923" w:type="dxa"/>
            <w:gridSpan w:val="4"/>
            <w:tcBorders>
              <w:top w:val="nil"/>
            </w:tcBorders>
            <w:shd w:val="clear" w:color="auto" w:fill="1478BE"/>
          </w:tcPr>
          <w:p w14:paraId="409F0CDB" w14:textId="77777777" w:rsidR="006F42BE" w:rsidRPr="00C72AB7" w:rsidRDefault="006F42BE" w:rsidP="006F42BE">
            <w:pPr>
              <w:pStyle w:val="Heading2"/>
              <w:rPr>
                <w:rFonts w:ascii="Tahoma" w:hAnsi="Tahoma" w:cs="Tahoma"/>
                <w:szCs w:val="20"/>
              </w:rPr>
            </w:pPr>
            <w:r w:rsidRPr="00C72AB7">
              <w:rPr>
                <w:rFonts w:ascii="Tahoma" w:hAnsi="Tahoma" w:cs="Tahoma"/>
                <w:szCs w:val="20"/>
              </w:rPr>
              <w:t>Purpose</w:t>
            </w:r>
            <w:r w:rsidR="008B0739" w:rsidRPr="00C72AB7">
              <w:rPr>
                <w:rFonts w:ascii="Tahoma" w:hAnsi="Tahoma" w:cs="Tahoma"/>
                <w:szCs w:val="20"/>
              </w:rPr>
              <w:t>:</w:t>
            </w:r>
          </w:p>
        </w:tc>
      </w:tr>
      <w:tr w:rsidR="006F42BE" w:rsidRPr="00C72AB7" w14:paraId="109E2B61" w14:textId="77777777" w:rsidTr="00972C90">
        <w:tc>
          <w:tcPr>
            <w:tcW w:w="9923" w:type="dxa"/>
            <w:gridSpan w:val="4"/>
            <w:tcMar>
              <w:bottom w:w="115" w:type="dxa"/>
            </w:tcMar>
          </w:tcPr>
          <w:sdt>
            <w:sdtPr>
              <w:rPr>
                <w:rFonts w:ascii="Tahoma" w:hAnsi="Tahoma" w:cs="Tahoma"/>
                <w:highlight w:val="yellow"/>
              </w:rPr>
              <w:id w:val="-1572796953"/>
              <w:placeholder>
                <w:docPart w:val="DefaultPlaceholder_-1854013440"/>
              </w:placeholder>
            </w:sdtPr>
            <w:sdtEndPr/>
            <w:sdtContent>
              <w:p w14:paraId="154432A3" w14:textId="7AEE92DD" w:rsidR="00614B19" w:rsidRPr="00614B19" w:rsidRDefault="00614B19" w:rsidP="00614B19">
                <w:pPr>
                  <w:rPr>
                    <w:rFonts w:ascii="Tahoma" w:hAnsi="Tahoma" w:cs="Tahoma"/>
                  </w:rPr>
                </w:pPr>
                <w:r w:rsidRPr="00614B19">
                  <w:rPr>
                    <w:rFonts w:ascii="Tahoma" w:hAnsi="Tahoma" w:cs="Tahoma"/>
                  </w:rPr>
                  <w:t xml:space="preserve">A Deputy Care Manager is responsible for managing and improving service delivery to ensure that residents receive a complete </w:t>
                </w:r>
                <w:r w:rsidR="0012161E" w:rsidRPr="00614B19">
                  <w:rPr>
                    <w:rFonts w:ascii="Tahoma" w:hAnsi="Tahoma" w:cs="Tahoma"/>
                  </w:rPr>
                  <w:t>person-centred</w:t>
                </w:r>
                <w:r w:rsidRPr="00614B19">
                  <w:rPr>
                    <w:rFonts w:ascii="Tahoma" w:hAnsi="Tahoma" w:cs="Tahoma"/>
                  </w:rPr>
                  <w:t xml:space="preserve"> care service.  The post holder will have a clear focus on the performance of others and will demonstrate consistent and effective leadership skills.  They will have a clear focus on the establishment of effective relationships with service users, staff and other key stakeholders.</w:t>
                </w:r>
              </w:p>
              <w:p w14:paraId="74575D1F" w14:textId="77777777" w:rsidR="00614B19" w:rsidRPr="00614B19" w:rsidRDefault="00614B19" w:rsidP="00614B19">
                <w:pPr>
                  <w:rPr>
                    <w:rFonts w:ascii="Tahoma" w:hAnsi="Tahoma" w:cs="Tahoma"/>
                  </w:rPr>
                </w:pPr>
              </w:p>
              <w:p w14:paraId="569C5A28" w14:textId="77777777" w:rsidR="00614B19" w:rsidRPr="00614B19" w:rsidRDefault="00614B19" w:rsidP="00614B19">
                <w:pPr>
                  <w:rPr>
                    <w:rFonts w:ascii="Tahoma" w:hAnsi="Tahoma" w:cs="Tahoma"/>
                  </w:rPr>
                </w:pPr>
                <w:r w:rsidRPr="00614B19">
                  <w:rPr>
                    <w:rFonts w:ascii="Tahoma" w:hAnsi="Tahoma" w:cs="Tahoma"/>
                  </w:rPr>
                  <w:t xml:space="preserve">To be effective they will be proactive in ensuring that quality care is available to all residents within the establishment through the direct management of Care Supervisors and through them a team of support staff and where necessary other support staff.  Acting as an excellent role model, monitoring and influencing performance, problem solving and use of analytical skills are all primary aspects of this role. </w:t>
                </w:r>
              </w:p>
              <w:p w14:paraId="473B9FF3" w14:textId="77777777" w:rsidR="00614B19" w:rsidRPr="00614B19" w:rsidRDefault="00614B19" w:rsidP="00614B19">
                <w:pPr>
                  <w:rPr>
                    <w:rFonts w:ascii="Tahoma" w:hAnsi="Tahoma" w:cs="Tahoma"/>
                  </w:rPr>
                </w:pPr>
              </w:p>
              <w:p w14:paraId="0FD8F0E5" w14:textId="55740AF0" w:rsidR="008F6B36" w:rsidRPr="00C72AB7" w:rsidRDefault="00614B19" w:rsidP="00614B19">
                <w:pPr>
                  <w:rPr>
                    <w:rFonts w:ascii="Tahoma" w:hAnsi="Tahoma" w:cs="Tahoma"/>
                  </w:rPr>
                </w:pPr>
                <w:r w:rsidRPr="00614B19">
                  <w:rPr>
                    <w:rFonts w:ascii="Tahoma" w:hAnsi="Tahoma" w:cs="Tahoma"/>
                  </w:rPr>
                  <w:t>Whilst the role is not primarily one of direct support to residents, there is an expectation that this would be provided by the post holder as necessary.</w:t>
                </w:r>
              </w:p>
            </w:sdtContent>
          </w:sdt>
        </w:tc>
      </w:tr>
      <w:tr w:rsidR="00973885" w:rsidRPr="00C72AB7" w14:paraId="6767DBB1" w14:textId="77777777" w:rsidTr="00972C90">
        <w:tc>
          <w:tcPr>
            <w:tcW w:w="9923" w:type="dxa"/>
            <w:gridSpan w:val="4"/>
            <w:tcBorders>
              <w:top w:val="nil"/>
            </w:tcBorders>
            <w:shd w:val="clear" w:color="auto" w:fill="1478BE"/>
          </w:tcPr>
          <w:p w14:paraId="1EF2E5D5" w14:textId="269AF11F" w:rsidR="00973885" w:rsidRPr="00E80DC7" w:rsidRDefault="008B0739" w:rsidP="00C72AB7">
            <w:pPr>
              <w:rPr>
                <w:rFonts w:ascii="Tahoma" w:hAnsi="Tahoma" w:cs="Tahoma"/>
                <w:b/>
                <w:bCs/>
              </w:rPr>
            </w:pPr>
            <w:r w:rsidRPr="00E80DC7">
              <w:rPr>
                <w:rFonts w:ascii="Tahoma" w:hAnsi="Tahoma" w:cs="Tahoma"/>
                <w:b/>
                <w:bCs/>
              </w:rPr>
              <w:t xml:space="preserve">Key </w:t>
            </w:r>
            <w:r w:rsidR="003E3519" w:rsidRPr="00E80DC7">
              <w:rPr>
                <w:rFonts w:ascii="Tahoma" w:hAnsi="Tahoma" w:cs="Tahoma"/>
                <w:b/>
                <w:bCs/>
              </w:rPr>
              <w:t>R</w:t>
            </w:r>
            <w:r w:rsidRPr="00E80DC7">
              <w:rPr>
                <w:rFonts w:ascii="Tahoma" w:hAnsi="Tahoma" w:cs="Tahoma"/>
                <w:b/>
                <w:bCs/>
              </w:rPr>
              <w:t xml:space="preserve">ole </w:t>
            </w:r>
            <w:r w:rsidR="003E3519" w:rsidRPr="00E80DC7">
              <w:rPr>
                <w:rFonts w:ascii="Tahoma" w:hAnsi="Tahoma" w:cs="Tahoma"/>
                <w:b/>
                <w:bCs/>
              </w:rPr>
              <w:t>R</w:t>
            </w:r>
            <w:r w:rsidRPr="00E80DC7">
              <w:rPr>
                <w:rFonts w:ascii="Tahoma" w:hAnsi="Tahoma" w:cs="Tahoma"/>
                <w:b/>
                <w:bCs/>
              </w:rPr>
              <w:t>esponsibilities/</w:t>
            </w:r>
            <w:r w:rsidR="003E3519" w:rsidRPr="00E80DC7">
              <w:rPr>
                <w:rFonts w:ascii="Tahoma" w:hAnsi="Tahoma" w:cs="Tahoma"/>
                <w:b/>
                <w:bCs/>
              </w:rPr>
              <w:t>A</w:t>
            </w:r>
            <w:r w:rsidRPr="00E80DC7">
              <w:rPr>
                <w:rFonts w:ascii="Tahoma" w:hAnsi="Tahoma" w:cs="Tahoma"/>
                <w:b/>
                <w:bCs/>
              </w:rPr>
              <w:t>ccountabilities:</w:t>
            </w:r>
          </w:p>
        </w:tc>
      </w:tr>
      <w:tr w:rsidR="00D2671C" w:rsidRPr="00C72AB7" w14:paraId="2965EC9C" w14:textId="77777777" w:rsidTr="00D2671C">
        <w:tc>
          <w:tcPr>
            <w:tcW w:w="9923" w:type="dxa"/>
            <w:gridSpan w:val="4"/>
            <w:tcBorders>
              <w:top w:val="nil"/>
            </w:tcBorders>
          </w:tcPr>
          <w:p w14:paraId="504291D5" w14:textId="1E49F96D" w:rsidR="00E47685" w:rsidRPr="00BF5B8F" w:rsidRDefault="00E47685" w:rsidP="00E47685">
            <w:pPr>
              <w:rPr>
                <w:rFonts w:ascii="Tahoma" w:hAnsi="Tahoma" w:cs="Tahoma"/>
                <w:b/>
                <w:bCs/>
                <w:u w:val="single"/>
              </w:rPr>
            </w:pPr>
            <w:r w:rsidRPr="00BF5B8F">
              <w:rPr>
                <w:rFonts w:ascii="Tahoma" w:hAnsi="Tahoma" w:cs="Tahoma"/>
                <w:b/>
                <w:bCs/>
                <w:u w:val="single"/>
              </w:rPr>
              <w:t>Core expectations</w:t>
            </w:r>
          </w:p>
          <w:p w14:paraId="24E18567" w14:textId="77777777" w:rsidR="00E47685" w:rsidRPr="00BF5B8F" w:rsidRDefault="00E47685" w:rsidP="00E47685">
            <w:pPr>
              <w:rPr>
                <w:rFonts w:ascii="Tahoma" w:hAnsi="Tahoma" w:cs="Tahoma"/>
              </w:rPr>
            </w:pPr>
          </w:p>
          <w:p w14:paraId="5B2CC62C" w14:textId="77777777" w:rsidR="00E47685" w:rsidRPr="00BF5B8F" w:rsidRDefault="00E47685" w:rsidP="00E47685">
            <w:pPr>
              <w:pStyle w:val="ListParagraph"/>
              <w:numPr>
                <w:ilvl w:val="0"/>
                <w:numId w:val="16"/>
              </w:numPr>
              <w:rPr>
                <w:rFonts w:ascii="Tahoma" w:hAnsi="Tahoma" w:cs="Tahoma"/>
              </w:rPr>
            </w:pPr>
            <w:r w:rsidRPr="00BF5B8F">
              <w:rPr>
                <w:rFonts w:ascii="Tahoma" w:hAnsi="Tahoma" w:cs="Tahoma"/>
              </w:rPr>
              <w:t xml:space="preserve">To remain vigilant and do everything possible to safeguard residents and others      from abuse of a physical, emotional, sexual, neglectful, financial or institutional nature.  This includes a primary focus on the wellbeing of residents and an absolute requirement to report immediately any incident of this nature you witness, hear about or suspect.                                                                     </w:t>
            </w:r>
          </w:p>
          <w:p w14:paraId="36D4695C" w14:textId="77777777" w:rsidR="00E47685" w:rsidRPr="00BF5B8F" w:rsidRDefault="00E47685" w:rsidP="00E47685">
            <w:pPr>
              <w:pStyle w:val="ListParagraph"/>
              <w:numPr>
                <w:ilvl w:val="0"/>
                <w:numId w:val="16"/>
              </w:numPr>
              <w:rPr>
                <w:rFonts w:ascii="Tahoma" w:hAnsi="Tahoma" w:cs="Tahoma"/>
              </w:rPr>
            </w:pPr>
            <w:r w:rsidRPr="00BF5B8F">
              <w:rPr>
                <w:rFonts w:ascii="Tahoma" w:hAnsi="Tahoma" w:cs="Tahoma"/>
              </w:rPr>
              <w:t xml:space="preserve">The DCM will aim to make sure people receive the standards of care to which they are entitled and to do everything possible to safeguard people we support and others from all forms of abuse.  This includes maintaining a focus on the health and wellbeing of people we support and an absolute requirement to remain vigilant and report immediately any concerns they may have, whether they witness an incident, hear about or suspect abuse has occurred or think there may be a risk of abuse. </w:t>
            </w:r>
          </w:p>
          <w:p w14:paraId="4F4A15F7" w14:textId="77777777" w:rsidR="00E47685" w:rsidRPr="00BF5B8F" w:rsidRDefault="00E47685" w:rsidP="00E47685">
            <w:pPr>
              <w:pStyle w:val="ListParagraph"/>
              <w:numPr>
                <w:ilvl w:val="0"/>
                <w:numId w:val="16"/>
              </w:numPr>
              <w:rPr>
                <w:rFonts w:ascii="Tahoma" w:hAnsi="Tahoma" w:cs="Tahoma"/>
              </w:rPr>
            </w:pPr>
            <w:r w:rsidRPr="00BF5B8F">
              <w:rPr>
                <w:rFonts w:ascii="Tahoma" w:hAnsi="Tahoma" w:cs="Tahoma"/>
              </w:rPr>
              <w:t>The DCM along with all Hesley Group staff are expected to make sure that people are supported in terms of equality, have their diverse needs met and uphold their rights as set out in law and by Hesley Group policies.</w:t>
            </w:r>
          </w:p>
          <w:p w14:paraId="6A93CF80" w14:textId="77777777" w:rsidR="007B061D" w:rsidRPr="00BF5B8F" w:rsidRDefault="00E47685" w:rsidP="007B061D">
            <w:pPr>
              <w:pStyle w:val="ListParagraph"/>
              <w:numPr>
                <w:ilvl w:val="0"/>
                <w:numId w:val="16"/>
              </w:numPr>
              <w:rPr>
                <w:rFonts w:ascii="Tahoma" w:hAnsi="Tahoma" w:cs="Tahoma"/>
              </w:rPr>
            </w:pPr>
            <w:r w:rsidRPr="00BF5B8F">
              <w:rPr>
                <w:rFonts w:ascii="Tahoma" w:hAnsi="Tahoma" w:cs="Tahoma"/>
              </w:rPr>
              <w:t xml:space="preserve">The DCM will ensure that their colleagues and other stakeholders are treated with respect and in line with Hesley Group </w:t>
            </w:r>
            <w:proofErr w:type="gramStart"/>
            <w:r w:rsidRPr="00BF5B8F">
              <w:rPr>
                <w:rFonts w:ascii="Tahoma" w:hAnsi="Tahoma" w:cs="Tahoma"/>
              </w:rPr>
              <w:t>policy, and</w:t>
            </w:r>
            <w:proofErr w:type="gramEnd"/>
            <w:r w:rsidRPr="00BF5B8F">
              <w:rPr>
                <w:rFonts w:ascii="Tahoma" w:hAnsi="Tahoma" w:cs="Tahoma"/>
              </w:rPr>
              <w:t xml:space="preserve"> conduct themselves at all times</w:t>
            </w:r>
            <w:r w:rsidR="007B061D" w:rsidRPr="00BF5B8F">
              <w:rPr>
                <w:rFonts w:ascii="Tahoma" w:hAnsi="Tahoma" w:cs="Tahoma"/>
              </w:rPr>
              <w:t xml:space="preserve"> in a professional and credible manner. </w:t>
            </w:r>
          </w:p>
          <w:p w14:paraId="79036549" w14:textId="6D5D6D95" w:rsidR="007B061D" w:rsidRPr="00BF5B8F" w:rsidRDefault="007B061D" w:rsidP="007B061D">
            <w:pPr>
              <w:pStyle w:val="ListParagraph"/>
              <w:numPr>
                <w:ilvl w:val="0"/>
                <w:numId w:val="16"/>
              </w:numPr>
              <w:rPr>
                <w:rFonts w:ascii="Tahoma" w:hAnsi="Tahoma" w:cs="Tahoma"/>
              </w:rPr>
            </w:pPr>
            <w:r w:rsidRPr="00BF5B8F">
              <w:rPr>
                <w:rFonts w:ascii="Tahoma" w:hAnsi="Tahoma" w:cs="Tahoma"/>
              </w:rPr>
              <w:t xml:space="preserve">The DCM will attend for work reliably and punctually.                  </w:t>
            </w:r>
          </w:p>
          <w:p w14:paraId="623CF65D" w14:textId="72765E7D" w:rsidR="007B061D" w:rsidRPr="00BF5B8F" w:rsidRDefault="007B061D" w:rsidP="007B061D">
            <w:pPr>
              <w:pStyle w:val="ListParagraph"/>
              <w:numPr>
                <w:ilvl w:val="0"/>
                <w:numId w:val="16"/>
              </w:numPr>
              <w:rPr>
                <w:rFonts w:ascii="Tahoma" w:hAnsi="Tahoma" w:cs="Tahoma"/>
              </w:rPr>
            </w:pPr>
            <w:r w:rsidRPr="00BF5B8F">
              <w:rPr>
                <w:rFonts w:ascii="Tahoma" w:hAnsi="Tahoma" w:cs="Tahoma"/>
              </w:rPr>
              <w:t xml:space="preserve">The DCM will attend and contribute to all training as required and take part in a positive manner.        </w:t>
            </w:r>
          </w:p>
          <w:p w14:paraId="1E69F1AF" w14:textId="04FC9980" w:rsidR="007B061D" w:rsidRPr="00BF5B8F" w:rsidRDefault="007B061D" w:rsidP="007B061D">
            <w:pPr>
              <w:pStyle w:val="ListParagraph"/>
              <w:numPr>
                <w:ilvl w:val="0"/>
                <w:numId w:val="16"/>
              </w:numPr>
              <w:rPr>
                <w:rFonts w:ascii="Tahoma" w:hAnsi="Tahoma" w:cs="Tahoma"/>
              </w:rPr>
            </w:pPr>
            <w:r w:rsidRPr="00BF5B8F">
              <w:rPr>
                <w:rFonts w:ascii="Tahoma" w:hAnsi="Tahoma" w:cs="Tahoma"/>
              </w:rPr>
              <w:t xml:space="preserve">The DCM will contribute proactively to their own supervision and personal development.              </w:t>
            </w:r>
          </w:p>
          <w:p w14:paraId="2764EBEC" w14:textId="34C97606" w:rsidR="007B061D" w:rsidRPr="00BF5B8F" w:rsidRDefault="007B061D" w:rsidP="007B061D">
            <w:pPr>
              <w:pStyle w:val="ListParagraph"/>
              <w:numPr>
                <w:ilvl w:val="0"/>
                <w:numId w:val="16"/>
              </w:numPr>
              <w:rPr>
                <w:rFonts w:ascii="Tahoma" w:hAnsi="Tahoma" w:cs="Tahoma"/>
              </w:rPr>
            </w:pPr>
            <w:r w:rsidRPr="00BF5B8F">
              <w:rPr>
                <w:rFonts w:ascii="Tahoma" w:hAnsi="Tahoma" w:cs="Tahoma"/>
              </w:rPr>
              <w:t xml:space="preserve">The DCM will from time to time deliver training and workshops as required by the needs of the service  </w:t>
            </w:r>
          </w:p>
          <w:p w14:paraId="06805463" w14:textId="608EE808" w:rsidR="00614B19" w:rsidRPr="00BF5B8F" w:rsidRDefault="007B061D" w:rsidP="007B061D">
            <w:pPr>
              <w:pStyle w:val="ListParagraph"/>
              <w:numPr>
                <w:ilvl w:val="0"/>
                <w:numId w:val="16"/>
              </w:numPr>
              <w:rPr>
                <w:rFonts w:ascii="Tahoma" w:hAnsi="Tahoma" w:cs="Tahoma"/>
              </w:rPr>
            </w:pPr>
            <w:r w:rsidRPr="00BF5B8F">
              <w:rPr>
                <w:rFonts w:ascii="Tahoma" w:hAnsi="Tahoma" w:cs="Tahoma"/>
              </w:rPr>
              <w:t xml:space="preserve">The DCM will maintain an up-to-date working knowledge of Hesley Group policies and the associated legal framework, and work within these.  This includes the application of the current regulatory framework for care and the law relating to employment and equality.  </w:t>
            </w:r>
          </w:p>
          <w:p w14:paraId="71F4F863" w14:textId="77777777" w:rsidR="007B061D" w:rsidRPr="00BF5B8F" w:rsidRDefault="007B061D" w:rsidP="007B061D">
            <w:pPr>
              <w:rPr>
                <w:rFonts w:ascii="Tahoma" w:hAnsi="Tahoma" w:cs="Tahoma"/>
              </w:rPr>
            </w:pPr>
          </w:p>
          <w:p w14:paraId="63176B67" w14:textId="47E647B9" w:rsidR="00E83737" w:rsidRPr="00BF5B8F" w:rsidRDefault="00E83737" w:rsidP="00E83737">
            <w:pPr>
              <w:rPr>
                <w:rFonts w:ascii="Tahoma" w:hAnsi="Tahoma" w:cs="Tahoma"/>
                <w:b/>
                <w:bCs/>
                <w:u w:val="single"/>
              </w:rPr>
            </w:pPr>
            <w:r w:rsidRPr="00BF5B8F">
              <w:rPr>
                <w:rFonts w:ascii="Tahoma" w:hAnsi="Tahoma" w:cs="Tahoma"/>
                <w:b/>
                <w:bCs/>
                <w:u w:val="single"/>
              </w:rPr>
              <w:t>Key result areas</w:t>
            </w:r>
          </w:p>
          <w:p w14:paraId="1480282F" w14:textId="77777777" w:rsidR="00E83737" w:rsidRPr="00BF5B8F" w:rsidRDefault="00E83737" w:rsidP="00E83737">
            <w:pPr>
              <w:rPr>
                <w:rFonts w:ascii="Tahoma" w:hAnsi="Tahoma" w:cs="Tahoma"/>
              </w:rPr>
            </w:pPr>
          </w:p>
          <w:p w14:paraId="1F8F850C" w14:textId="77777777" w:rsidR="00E83737" w:rsidRPr="00BF5B8F" w:rsidRDefault="00E83737" w:rsidP="00E83737">
            <w:pPr>
              <w:pStyle w:val="ListParagraph"/>
              <w:numPr>
                <w:ilvl w:val="0"/>
                <w:numId w:val="16"/>
              </w:numPr>
              <w:rPr>
                <w:rFonts w:ascii="Tahoma" w:hAnsi="Tahoma" w:cs="Tahoma"/>
              </w:rPr>
            </w:pPr>
            <w:r w:rsidRPr="00BF5B8F">
              <w:rPr>
                <w:rFonts w:ascii="Tahoma" w:hAnsi="Tahoma" w:cs="Tahoma"/>
              </w:rPr>
              <w:t xml:space="preserve">To provide an exemplary model for colleagues and to maintain a regular reliable and visible presence to support achievement of the service’s goals in respect of quality and the wellbeing of individuals. </w:t>
            </w:r>
          </w:p>
          <w:p w14:paraId="12530391" w14:textId="77777777" w:rsidR="00E83737" w:rsidRPr="00BF5B8F" w:rsidRDefault="00E83737" w:rsidP="00E83737">
            <w:pPr>
              <w:pStyle w:val="ListParagraph"/>
              <w:rPr>
                <w:rFonts w:ascii="Tahoma" w:hAnsi="Tahoma" w:cs="Tahoma"/>
              </w:rPr>
            </w:pPr>
          </w:p>
          <w:p w14:paraId="2BEB8F73" w14:textId="77777777" w:rsidR="00E83737" w:rsidRPr="00BF5B8F" w:rsidRDefault="00E83737" w:rsidP="00E83737">
            <w:pPr>
              <w:pStyle w:val="ListParagraph"/>
              <w:numPr>
                <w:ilvl w:val="0"/>
                <w:numId w:val="16"/>
              </w:numPr>
              <w:rPr>
                <w:rFonts w:ascii="Tahoma" w:hAnsi="Tahoma" w:cs="Tahoma"/>
              </w:rPr>
            </w:pPr>
            <w:r w:rsidRPr="00BF5B8F">
              <w:rPr>
                <w:rFonts w:ascii="Tahoma" w:hAnsi="Tahoma" w:cs="Tahoma"/>
              </w:rPr>
              <w:t xml:space="preserve">To be well-informed about the individual needs of the people we support and use your knowledge and understanding to contribute to assessment and care planning.  This will include collating records, providing key information for staff, liaising with families and other key stakeholders and representing and advocating on behalf of people we support in relation to their preferences, needs and wishes.  </w:t>
            </w:r>
          </w:p>
          <w:p w14:paraId="06EB07F2" w14:textId="77777777" w:rsidR="00E83737" w:rsidRPr="00BF5B8F" w:rsidRDefault="00E83737" w:rsidP="00E83737">
            <w:pPr>
              <w:pStyle w:val="ListParagraph"/>
              <w:rPr>
                <w:rFonts w:ascii="Tahoma" w:hAnsi="Tahoma" w:cs="Tahoma"/>
              </w:rPr>
            </w:pPr>
          </w:p>
          <w:p w14:paraId="510B4839" w14:textId="77777777" w:rsidR="00E83737" w:rsidRPr="00BF5B8F" w:rsidRDefault="00E83737" w:rsidP="00E83737">
            <w:pPr>
              <w:pStyle w:val="ListParagraph"/>
              <w:numPr>
                <w:ilvl w:val="0"/>
                <w:numId w:val="16"/>
              </w:numPr>
              <w:rPr>
                <w:rFonts w:ascii="Tahoma" w:hAnsi="Tahoma" w:cs="Tahoma"/>
              </w:rPr>
            </w:pPr>
            <w:r w:rsidRPr="00BF5B8F">
              <w:rPr>
                <w:rFonts w:ascii="Tahoma" w:hAnsi="Tahoma" w:cs="Tahoma"/>
              </w:rPr>
              <w:t>To work with the Care Manager to ensure multi-disciplinary team (MDT) reviews are contributed to and effectively organised, that all relevant action points are completed within the agreed timescales and that all planning has a clear person-centred focus.</w:t>
            </w:r>
          </w:p>
          <w:p w14:paraId="38DEA679" w14:textId="77777777" w:rsidR="00E83737" w:rsidRPr="00BF5B8F" w:rsidRDefault="00E83737" w:rsidP="00E83737">
            <w:pPr>
              <w:pStyle w:val="ListParagraph"/>
              <w:rPr>
                <w:rFonts w:ascii="Tahoma" w:hAnsi="Tahoma" w:cs="Tahoma"/>
              </w:rPr>
            </w:pPr>
          </w:p>
          <w:p w14:paraId="06F80CFC" w14:textId="77777777" w:rsidR="00E83737" w:rsidRPr="00BF5B8F" w:rsidRDefault="00E83737" w:rsidP="00E83737">
            <w:pPr>
              <w:pStyle w:val="ListParagraph"/>
              <w:numPr>
                <w:ilvl w:val="0"/>
                <w:numId w:val="16"/>
              </w:numPr>
              <w:rPr>
                <w:rFonts w:ascii="Tahoma" w:hAnsi="Tahoma" w:cs="Tahoma"/>
              </w:rPr>
            </w:pPr>
            <w:r w:rsidRPr="00BF5B8F">
              <w:rPr>
                <w:rFonts w:ascii="Tahoma" w:hAnsi="Tahoma" w:cs="Tahoma"/>
              </w:rPr>
              <w:t>To work in a multi-disciplinary manner with members of the Therapeutic Services Team and other relevant health and social care professionals so that the direct support delivered by you and your staff team is safe, responsive and effective, as set out in current CQC regulatory framework.</w:t>
            </w:r>
          </w:p>
          <w:p w14:paraId="7516E048" w14:textId="77777777" w:rsidR="00E83737" w:rsidRPr="00BF5B8F" w:rsidRDefault="00E83737" w:rsidP="00E83737">
            <w:pPr>
              <w:pStyle w:val="ListParagraph"/>
              <w:rPr>
                <w:rFonts w:ascii="Tahoma" w:hAnsi="Tahoma" w:cs="Tahoma"/>
              </w:rPr>
            </w:pPr>
          </w:p>
          <w:p w14:paraId="1D2D9129" w14:textId="77777777" w:rsidR="00E83737" w:rsidRPr="00BF5B8F" w:rsidRDefault="00E83737" w:rsidP="00E83737">
            <w:pPr>
              <w:pStyle w:val="ListParagraph"/>
              <w:numPr>
                <w:ilvl w:val="0"/>
                <w:numId w:val="16"/>
              </w:numPr>
              <w:rPr>
                <w:rFonts w:ascii="Tahoma" w:hAnsi="Tahoma" w:cs="Tahoma"/>
              </w:rPr>
            </w:pPr>
            <w:r w:rsidRPr="00BF5B8F">
              <w:rPr>
                <w:rFonts w:ascii="Tahoma" w:hAnsi="Tahoma" w:cs="Tahoma"/>
              </w:rPr>
              <w:t xml:space="preserve">To ensure that you and your staff team build and maintain appropriately caring and effective relationships with people we support working to the principles of Positive Behaviour Support.   </w:t>
            </w:r>
          </w:p>
          <w:p w14:paraId="7826807F" w14:textId="77777777" w:rsidR="00E83737" w:rsidRPr="00BF5B8F" w:rsidRDefault="00E83737" w:rsidP="00E83737">
            <w:pPr>
              <w:pStyle w:val="ListParagraph"/>
              <w:rPr>
                <w:rFonts w:ascii="Tahoma" w:hAnsi="Tahoma" w:cs="Tahoma"/>
              </w:rPr>
            </w:pPr>
          </w:p>
          <w:p w14:paraId="01F84C46" w14:textId="77777777" w:rsidR="00E83737" w:rsidRPr="00BF5B8F" w:rsidRDefault="00E83737" w:rsidP="00E83737">
            <w:pPr>
              <w:pStyle w:val="ListParagraph"/>
              <w:numPr>
                <w:ilvl w:val="0"/>
                <w:numId w:val="16"/>
              </w:numPr>
              <w:rPr>
                <w:rFonts w:ascii="Tahoma" w:hAnsi="Tahoma" w:cs="Tahoma"/>
              </w:rPr>
            </w:pPr>
            <w:r w:rsidRPr="00BF5B8F">
              <w:rPr>
                <w:rFonts w:ascii="Tahoma" w:hAnsi="Tahoma" w:cs="Tahoma"/>
              </w:rPr>
              <w:t xml:space="preserve">To work in a multi-disciplinary manner to identify social and emotional needs and ensure that staff promote positive self-esteem and support people to develop a range of coping skills that appropriately meet their individual emotional needs.  This includes proactively supporting people who live in our services when they are in distress.  </w:t>
            </w:r>
          </w:p>
          <w:p w14:paraId="2D92C3EA" w14:textId="77777777" w:rsidR="00E83737" w:rsidRPr="00BF5B8F" w:rsidRDefault="00E83737" w:rsidP="00E83737">
            <w:pPr>
              <w:pStyle w:val="ListParagraph"/>
              <w:rPr>
                <w:rFonts w:ascii="Tahoma" w:hAnsi="Tahoma" w:cs="Tahoma"/>
              </w:rPr>
            </w:pPr>
          </w:p>
          <w:p w14:paraId="4F094B75" w14:textId="77777777" w:rsidR="00E83737" w:rsidRPr="00BF5B8F" w:rsidRDefault="00E83737" w:rsidP="00E83737">
            <w:pPr>
              <w:pStyle w:val="ListParagraph"/>
              <w:numPr>
                <w:ilvl w:val="0"/>
                <w:numId w:val="16"/>
              </w:numPr>
              <w:rPr>
                <w:rFonts w:ascii="Tahoma" w:hAnsi="Tahoma" w:cs="Tahoma"/>
              </w:rPr>
            </w:pPr>
            <w:r w:rsidRPr="00BF5B8F">
              <w:rPr>
                <w:rFonts w:ascii="Tahoma" w:hAnsi="Tahoma" w:cs="Tahoma"/>
              </w:rPr>
              <w:t>To maintain accurate and up-to-date medication records and files.</w:t>
            </w:r>
          </w:p>
          <w:p w14:paraId="32A0A923" w14:textId="77777777" w:rsidR="00E83737" w:rsidRPr="00BF5B8F" w:rsidRDefault="00E83737" w:rsidP="00E83737">
            <w:pPr>
              <w:pStyle w:val="ListParagraph"/>
              <w:rPr>
                <w:rFonts w:ascii="Tahoma" w:hAnsi="Tahoma" w:cs="Tahoma"/>
              </w:rPr>
            </w:pPr>
          </w:p>
          <w:p w14:paraId="4AD71522" w14:textId="77777777" w:rsidR="00772172" w:rsidRPr="00BF5B8F" w:rsidRDefault="00E83737" w:rsidP="00772172">
            <w:pPr>
              <w:pStyle w:val="ListParagraph"/>
              <w:numPr>
                <w:ilvl w:val="0"/>
                <w:numId w:val="16"/>
              </w:numPr>
              <w:rPr>
                <w:rFonts w:ascii="Tahoma" w:hAnsi="Tahoma" w:cs="Tahoma"/>
              </w:rPr>
            </w:pPr>
            <w:r w:rsidRPr="00BF5B8F">
              <w:rPr>
                <w:rFonts w:ascii="Tahoma" w:hAnsi="Tahoma" w:cs="Tahoma"/>
              </w:rPr>
              <w:t xml:space="preserve">To ensure that individual risk assessments are fit for purpose and </w:t>
            </w:r>
            <w:proofErr w:type="gramStart"/>
            <w:r w:rsidRPr="00BF5B8F">
              <w:rPr>
                <w:rFonts w:ascii="Tahoma" w:hAnsi="Tahoma" w:cs="Tahoma"/>
              </w:rPr>
              <w:t>up-to-date</w:t>
            </w:r>
            <w:proofErr w:type="gramEnd"/>
            <w:r w:rsidRPr="00BF5B8F">
              <w:rPr>
                <w:rFonts w:ascii="Tahoma" w:hAnsi="Tahoma" w:cs="Tahoma"/>
              </w:rPr>
              <w:t>, are</w:t>
            </w:r>
            <w:r w:rsidR="00772172" w:rsidRPr="00BF5B8F">
              <w:rPr>
                <w:rFonts w:ascii="Tahoma" w:hAnsi="Tahoma" w:cs="Tahoma"/>
              </w:rPr>
              <w:t xml:space="preserve"> person-centred, are implemented and have planned regular reviews in order that all staff understand key risks and their responsibilities within this key area.  </w:t>
            </w:r>
          </w:p>
          <w:p w14:paraId="3852A95F" w14:textId="77777777" w:rsidR="00772172" w:rsidRPr="00BF5B8F" w:rsidRDefault="00772172" w:rsidP="00772172">
            <w:pPr>
              <w:pStyle w:val="ListParagraph"/>
              <w:rPr>
                <w:rFonts w:ascii="Tahoma" w:hAnsi="Tahoma" w:cs="Tahoma"/>
              </w:rPr>
            </w:pPr>
          </w:p>
          <w:p w14:paraId="09A8C7CE" w14:textId="77777777" w:rsidR="00772172" w:rsidRPr="00BF5B8F" w:rsidRDefault="00772172" w:rsidP="00772172">
            <w:pPr>
              <w:pStyle w:val="ListParagraph"/>
              <w:numPr>
                <w:ilvl w:val="0"/>
                <w:numId w:val="16"/>
              </w:numPr>
              <w:rPr>
                <w:rFonts w:ascii="Tahoma" w:hAnsi="Tahoma" w:cs="Tahoma"/>
              </w:rPr>
            </w:pPr>
            <w:r w:rsidRPr="00BF5B8F">
              <w:rPr>
                <w:rFonts w:ascii="Tahoma" w:hAnsi="Tahoma" w:cs="Tahoma"/>
              </w:rPr>
              <w:t xml:space="preserve">To ensure that you and your staff team have a working knowledge of people’s individual needs, strengths and interests, that this is utilised to promote quality of life on a day to day basis, enjoyment and achievement as they take part in a range of activities, to monitor and work with others, including the opportunities teams to support success in this area. </w:t>
            </w:r>
          </w:p>
          <w:p w14:paraId="2B05DA9E" w14:textId="77777777" w:rsidR="00772172" w:rsidRPr="00BF5B8F" w:rsidRDefault="00772172" w:rsidP="00772172">
            <w:pPr>
              <w:pStyle w:val="ListParagraph"/>
              <w:rPr>
                <w:rFonts w:ascii="Tahoma" w:hAnsi="Tahoma" w:cs="Tahoma"/>
              </w:rPr>
            </w:pPr>
          </w:p>
          <w:p w14:paraId="600E3F87" w14:textId="77777777" w:rsidR="00772172" w:rsidRPr="00BF5B8F" w:rsidRDefault="00772172" w:rsidP="00772172">
            <w:pPr>
              <w:pStyle w:val="ListParagraph"/>
              <w:numPr>
                <w:ilvl w:val="0"/>
                <w:numId w:val="16"/>
              </w:numPr>
              <w:rPr>
                <w:rFonts w:ascii="Tahoma" w:hAnsi="Tahoma" w:cs="Tahoma"/>
              </w:rPr>
            </w:pPr>
            <w:r w:rsidRPr="00BF5B8F">
              <w:rPr>
                <w:rFonts w:ascii="Tahoma" w:hAnsi="Tahoma" w:cs="Tahoma"/>
              </w:rPr>
              <w:t xml:space="preserve">To ensure that individual contact plans are in place and regularly reviewed to ensure that people who live in our services are proactively encouraged and supported to keep in contact with family, friends and others who are important to them.  This may involve special communication methods and, in some cases, specialist equipment.  It will involve liaising with families, who may also have communication needs, and other professionals who work outside of the service.   </w:t>
            </w:r>
          </w:p>
          <w:p w14:paraId="1DA801B3" w14:textId="77777777" w:rsidR="00772172" w:rsidRPr="00BF5B8F" w:rsidRDefault="00772172" w:rsidP="00772172">
            <w:pPr>
              <w:pStyle w:val="ListParagraph"/>
              <w:rPr>
                <w:rFonts w:ascii="Tahoma" w:hAnsi="Tahoma" w:cs="Tahoma"/>
              </w:rPr>
            </w:pPr>
          </w:p>
          <w:p w14:paraId="31F62D34" w14:textId="77777777" w:rsidR="00772172" w:rsidRPr="00BF5B8F" w:rsidRDefault="00772172" w:rsidP="00772172">
            <w:pPr>
              <w:pStyle w:val="ListParagraph"/>
              <w:numPr>
                <w:ilvl w:val="0"/>
                <w:numId w:val="16"/>
              </w:numPr>
              <w:rPr>
                <w:rFonts w:ascii="Tahoma" w:hAnsi="Tahoma" w:cs="Tahoma"/>
              </w:rPr>
            </w:pPr>
            <w:r w:rsidRPr="00BF5B8F">
              <w:rPr>
                <w:rFonts w:ascii="Tahoma" w:hAnsi="Tahoma" w:cs="Tahoma"/>
              </w:rPr>
              <w:t xml:space="preserve">To actively promote Positive Behaviour Support (PBS) and to ensure that all staff respond appropriately to unwanted behaviour strictly in accordance with Hesley Group policies, and as set out in plans.  This will involve leading staff, through effective demonstration and support in a practical setting, to develop an understanding of the broad context of behaviour that challenges the individual, the service and other people.  This will involve being a PBS/TCI trainer and ambassador for best practice.    </w:t>
            </w:r>
          </w:p>
          <w:p w14:paraId="4C30E18E" w14:textId="77777777" w:rsidR="00772172" w:rsidRPr="00BF5B8F" w:rsidRDefault="00772172" w:rsidP="00772172">
            <w:pPr>
              <w:pStyle w:val="ListParagraph"/>
              <w:rPr>
                <w:rFonts w:ascii="Tahoma" w:hAnsi="Tahoma" w:cs="Tahoma"/>
              </w:rPr>
            </w:pPr>
          </w:p>
          <w:p w14:paraId="59751611" w14:textId="77777777" w:rsidR="00772172" w:rsidRPr="00BF5B8F" w:rsidRDefault="00772172" w:rsidP="00772172">
            <w:pPr>
              <w:pStyle w:val="ListParagraph"/>
              <w:numPr>
                <w:ilvl w:val="0"/>
                <w:numId w:val="16"/>
              </w:numPr>
              <w:rPr>
                <w:rFonts w:ascii="Tahoma" w:hAnsi="Tahoma" w:cs="Tahoma"/>
              </w:rPr>
            </w:pPr>
            <w:r w:rsidRPr="00BF5B8F">
              <w:rPr>
                <w:rFonts w:ascii="Tahoma" w:hAnsi="Tahoma" w:cs="Tahoma"/>
              </w:rPr>
              <w:t>To ensure through the effective management of your staff team that people are supported in their personal and the wider environment and promoting independence within a positive risk framework.</w:t>
            </w:r>
          </w:p>
          <w:p w14:paraId="7BDC783F" w14:textId="77777777" w:rsidR="00772172" w:rsidRPr="00BF5B8F" w:rsidRDefault="00772172" w:rsidP="00772172">
            <w:pPr>
              <w:pStyle w:val="ListParagraph"/>
              <w:rPr>
                <w:rFonts w:ascii="Tahoma" w:hAnsi="Tahoma" w:cs="Tahoma"/>
              </w:rPr>
            </w:pPr>
          </w:p>
          <w:p w14:paraId="7B502FD2" w14:textId="77777777" w:rsidR="00772172" w:rsidRPr="00BF5B8F" w:rsidRDefault="00772172" w:rsidP="00772172">
            <w:pPr>
              <w:pStyle w:val="ListParagraph"/>
              <w:numPr>
                <w:ilvl w:val="0"/>
                <w:numId w:val="16"/>
              </w:numPr>
              <w:rPr>
                <w:rFonts w:ascii="Tahoma" w:hAnsi="Tahoma" w:cs="Tahoma"/>
              </w:rPr>
            </w:pPr>
            <w:r w:rsidRPr="00BF5B8F">
              <w:rPr>
                <w:rFonts w:ascii="Tahoma" w:hAnsi="Tahoma" w:cs="Tahoma"/>
              </w:rPr>
              <w:t>To be involved in and contribute to the success of individual transition programmes.</w:t>
            </w:r>
          </w:p>
          <w:p w14:paraId="4E478C9D" w14:textId="77777777" w:rsidR="00772172" w:rsidRPr="00BF5B8F" w:rsidRDefault="00772172" w:rsidP="00772172">
            <w:pPr>
              <w:pStyle w:val="ListParagraph"/>
              <w:rPr>
                <w:rFonts w:ascii="Tahoma" w:hAnsi="Tahoma" w:cs="Tahoma"/>
              </w:rPr>
            </w:pPr>
          </w:p>
          <w:p w14:paraId="497DFC1F" w14:textId="77777777" w:rsidR="00772172" w:rsidRPr="00BF5B8F" w:rsidRDefault="00772172" w:rsidP="00772172">
            <w:pPr>
              <w:pStyle w:val="ListParagraph"/>
              <w:numPr>
                <w:ilvl w:val="0"/>
                <w:numId w:val="16"/>
              </w:numPr>
              <w:rPr>
                <w:rFonts w:ascii="Tahoma" w:hAnsi="Tahoma" w:cs="Tahoma"/>
              </w:rPr>
            </w:pPr>
            <w:r w:rsidRPr="00BF5B8F">
              <w:rPr>
                <w:rFonts w:ascii="Tahoma" w:hAnsi="Tahoma" w:cs="Tahoma"/>
              </w:rPr>
              <w:lastRenderedPageBreak/>
              <w:t xml:space="preserve">To develop and maintain your own knowledge at a national and local level, to keep abreast of best practice and new developments in this field of work and, at a personal level, to regularly reflect on your own values, priorities and effectiveness.              </w:t>
            </w:r>
          </w:p>
          <w:p w14:paraId="013E1213" w14:textId="77777777" w:rsidR="00772172" w:rsidRPr="00BF5B8F" w:rsidRDefault="00772172" w:rsidP="00772172">
            <w:pPr>
              <w:pStyle w:val="ListParagraph"/>
              <w:rPr>
                <w:rFonts w:ascii="Tahoma" w:hAnsi="Tahoma" w:cs="Tahoma"/>
              </w:rPr>
            </w:pPr>
          </w:p>
          <w:p w14:paraId="7211BBB7" w14:textId="77777777" w:rsidR="00772172" w:rsidRPr="00BF5B8F" w:rsidRDefault="00772172" w:rsidP="00772172">
            <w:pPr>
              <w:pStyle w:val="ListParagraph"/>
              <w:numPr>
                <w:ilvl w:val="0"/>
                <w:numId w:val="16"/>
              </w:numPr>
              <w:rPr>
                <w:rFonts w:ascii="Tahoma" w:hAnsi="Tahoma" w:cs="Tahoma"/>
              </w:rPr>
            </w:pPr>
            <w:r w:rsidRPr="00BF5B8F">
              <w:rPr>
                <w:rFonts w:ascii="Tahoma" w:hAnsi="Tahoma" w:cs="Tahoma"/>
              </w:rPr>
              <w:t xml:space="preserve">To undertake the </w:t>
            </w:r>
            <w:proofErr w:type="gramStart"/>
            <w:r w:rsidRPr="00BF5B8F">
              <w:rPr>
                <w:rFonts w:ascii="Tahoma" w:hAnsi="Tahoma" w:cs="Tahoma"/>
              </w:rPr>
              <w:t>day to day</w:t>
            </w:r>
            <w:proofErr w:type="gramEnd"/>
            <w:r w:rsidRPr="00BF5B8F">
              <w:rPr>
                <w:rFonts w:ascii="Tahoma" w:hAnsi="Tahoma" w:cs="Tahoma"/>
              </w:rPr>
              <w:t xml:space="preserve"> monitoring of staff absences, across designated teams in line with the Management of Staff Absence Policy, advising the Care Manager of persistent and prevailing concerns.</w:t>
            </w:r>
          </w:p>
          <w:p w14:paraId="2D5B5B9C" w14:textId="77777777" w:rsidR="00772172" w:rsidRPr="00BF5B8F" w:rsidRDefault="00772172" w:rsidP="00772172">
            <w:pPr>
              <w:pStyle w:val="ListParagraph"/>
              <w:rPr>
                <w:rFonts w:ascii="Tahoma" w:hAnsi="Tahoma" w:cs="Tahoma"/>
              </w:rPr>
            </w:pPr>
          </w:p>
          <w:p w14:paraId="52071A52" w14:textId="77777777" w:rsidR="00772172" w:rsidRPr="00BF5B8F" w:rsidRDefault="00772172" w:rsidP="00772172">
            <w:pPr>
              <w:pStyle w:val="ListParagraph"/>
              <w:numPr>
                <w:ilvl w:val="0"/>
                <w:numId w:val="16"/>
              </w:numPr>
              <w:rPr>
                <w:rFonts w:ascii="Tahoma" w:hAnsi="Tahoma" w:cs="Tahoma"/>
              </w:rPr>
            </w:pPr>
            <w:r w:rsidRPr="00BF5B8F">
              <w:rPr>
                <w:rFonts w:ascii="Tahoma" w:hAnsi="Tahoma" w:cs="Tahoma"/>
              </w:rPr>
              <w:t>To undertake other rota management duties as required by the service, record weekly worked hours and make timely submission of that data to the Assistant General Manager/General Manager as required.</w:t>
            </w:r>
          </w:p>
          <w:p w14:paraId="75899B2B" w14:textId="77777777" w:rsidR="00772172" w:rsidRPr="00BF5B8F" w:rsidRDefault="00772172" w:rsidP="00772172">
            <w:pPr>
              <w:pStyle w:val="ListParagraph"/>
              <w:rPr>
                <w:rFonts w:ascii="Tahoma" w:hAnsi="Tahoma" w:cs="Tahoma"/>
              </w:rPr>
            </w:pPr>
          </w:p>
          <w:p w14:paraId="55D0D115" w14:textId="77777777" w:rsidR="00772172" w:rsidRPr="00BF5B8F" w:rsidRDefault="00772172" w:rsidP="00772172">
            <w:pPr>
              <w:pStyle w:val="ListParagraph"/>
              <w:numPr>
                <w:ilvl w:val="0"/>
                <w:numId w:val="16"/>
              </w:numPr>
              <w:rPr>
                <w:rFonts w:ascii="Tahoma" w:hAnsi="Tahoma" w:cs="Tahoma"/>
              </w:rPr>
            </w:pPr>
            <w:r w:rsidRPr="00BF5B8F">
              <w:rPr>
                <w:rFonts w:ascii="Tahoma" w:hAnsi="Tahoma" w:cs="Tahoma"/>
              </w:rPr>
              <w:t>To ensure electronic systems are fully maintained under the direction of the Care Manager.</w:t>
            </w:r>
          </w:p>
          <w:p w14:paraId="46F1EFFD" w14:textId="77777777" w:rsidR="00772172" w:rsidRPr="00BF5B8F" w:rsidRDefault="00772172" w:rsidP="00772172">
            <w:pPr>
              <w:pStyle w:val="ListParagraph"/>
              <w:rPr>
                <w:rFonts w:ascii="Tahoma" w:hAnsi="Tahoma" w:cs="Tahoma"/>
              </w:rPr>
            </w:pPr>
          </w:p>
          <w:p w14:paraId="4D757B41" w14:textId="77777777" w:rsidR="00772172" w:rsidRPr="00BF5B8F" w:rsidRDefault="00772172" w:rsidP="00772172">
            <w:pPr>
              <w:pStyle w:val="ListParagraph"/>
              <w:numPr>
                <w:ilvl w:val="0"/>
                <w:numId w:val="16"/>
              </w:numPr>
              <w:rPr>
                <w:rFonts w:ascii="Tahoma" w:hAnsi="Tahoma" w:cs="Tahoma"/>
              </w:rPr>
            </w:pPr>
            <w:r w:rsidRPr="00BF5B8F">
              <w:rPr>
                <w:rFonts w:ascii="Tahoma" w:hAnsi="Tahoma" w:cs="Tahoma"/>
              </w:rPr>
              <w:t>To have direct responsibility for designated teams in respect of planning, delivery and monitoring of staff CPD Training days.  This will require effective working relationships with the Learning and Development Team.</w:t>
            </w:r>
          </w:p>
          <w:p w14:paraId="2F064854" w14:textId="77777777" w:rsidR="00772172" w:rsidRPr="00BF5B8F" w:rsidRDefault="00772172" w:rsidP="00772172">
            <w:pPr>
              <w:pStyle w:val="ListParagraph"/>
              <w:rPr>
                <w:rFonts w:ascii="Tahoma" w:hAnsi="Tahoma" w:cs="Tahoma"/>
              </w:rPr>
            </w:pPr>
          </w:p>
          <w:p w14:paraId="261B4F56" w14:textId="77777777" w:rsidR="009F508F" w:rsidRPr="00BF5B8F" w:rsidRDefault="00772172" w:rsidP="009F508F">
            <w:pPr>
              <w:pStyle w:val="ListParagraph"/>
              <w:numPr>
                <w:ilvl w:val="0"/>
                <w:numId w:val="16"/>
              </w:numPr>
              <w:rPr>
                <w:rFonts w:ascii="Tahoma" w:hAnsi="Tahoma" w:cs="Tahoma"/>
              </w:rPr>
            </w:pPr>
            <w:r w:rsidRPr="00BF5B8F">
              <w:rPr>
                <w:rFonts w:ascii="Tahoma" w:hAnsi="Tahoma" w:cs="Tahoma"/>
              </w:rPr>
              <w:t>To monitor Health and Safety, prepare quarterly reports in conjunction with the</w:t>
            </w:r>
            <w:r w:rsidR="009F508F" w:rsidRPr="00BF5B8F">
              <w:rPr>
                <w:rFonts w:ascii="Tahoma" w:hAnsi="Tahoma" w:cs="Tahoma"/>
              </w:rPr>
              <w:t xml:space="preserve"> Care Manager, and maintain Health and Safety area notice boards.</w:t>
            </w:r>
          </w:p>
          <w:p w14:paraId="00BF5483" w14:textId="77777777" w:rsidR="009F508F" w:rsidRPr="00BF5B8F" w:rsidRDefault="009F508F" w:rsidP="009F508F">
            <w:pPr>
              <w:pStyle w:val="ListParagraph"/>
              <w:rPr>
                <w:rFonts w:ascii="Tahoma" w:hAnsi="Tahoma" w:cs="Tahoma"/>
              </w:rPr>
            </w:pPr>
          </w:p>
          <w:p w14:paraId="2F65BF6F" w14:textId="77777777" w:rsidR="009F508F" w:rsidRPr="00BF5B8F" w:rsidRDefault="009F508F" w:rsidP="009F508F">
            <w:pPr>
              <w:pStyle w:val="ListParagraph"/>
              <w:numPr>
                <w:ilvl w:val="0"/>
                <w:numId w:val="16"/>
              </w:numPr>
              <w:rPr>
                <w:rFonts w:ascii="Tahoma" w:hAnsi="Tahoma" w:cs="Tahoma"/>
              </w:rPr>
            </w:pPr>
            <w:r w:rsidRPr="00BF5B8F">
              <w:rPr>
                <w:rFonts w:ascii="Tahoma" w:hAnsi="Tahoma" w:cs="Tahoma"/>
              </w:rPr>
              <w:t>To ensure in conjunction with the Care Manager that the findings of CQC and other quality review or regulatory reports are effectively disseminated to all support staff and that action plans are monitored for effective implementation within defined timescales.</w:t>
            </w:r>
          </w:p>
          <w:p w14:paraId="6D6DD69E" w14:textId="77777777" w:rsidR="009F508F" w:rsidRPr="00BF5B8F" w:rsidRDefault="009F508F" w:rsidP="009F508F">
            <w:pPr>
              <w:pStyle w:val="ListParagraph"/>
              <w:rPr>
                <w:rFonts w:ascii="Tahoma" w:hAnsi="Tahoma" w:cs="Tahoma"/>
              </w:rPr>
            </w:pPr>
          </w:p>
          <w:p w14:paraId="0E4AEB1D" w14:textId="77777777" w:rsidR="009F508F" w:rsidRPr="00BF5B8F" w:rsidRDefault="009F508F" w:rsidP="009F508F">
            <w:pPr>
              <w:pStyle w:val="ListParagraph"/>
              <w:numPr>
                <w:ilvl w:val="0"/>
                <w:numId w:val="16"/>
              </w:numPr>
              <w:rPr>
                <w:rFonts w:ascii="Tahoma" w:hAnsi="Tahoma" w:cs="Tahoma"/>
              </w:rPr>
            </w:pPr>
            <w:r w:rsidRPr="00BF5B8F">
              <w:rPr>
                <w:rFonts w:ascii="Tahoma" w:hAnsi="Tahoma" w:cs="Tahoma"/>
              </w:rPr>
              <w:t>To undertake second line audits of daily journals and case recording for quality and compliance purposes.</w:t>
            </w:r>
          </w:p>
          <w:p w14:paraId="6B2A5EA5" w14:textId="77777777" w:rsidR="009F508F" w:rsidRPr="00BF5B8F" w:rsidRDefault="009F508F" w:rsidP="009F508F">
            <w:pPr>
              <w:pStyle w:val="ListParagraph"/>
              <w:rPr>
                <w:rFonts w:ascii="Tahoma" w:hAnsi="Tahoma" w:cs="Tahoma"/>
              </w:rPr>
            </w:pPr>
          </w:p>
          <w:p w14:paraId="2D583FCD" w14:textId="77777777" w:rsidR="009F508F" w:rsidRPr="00BF5B8F" w:rsidRDefault="009F508F" w:rsidP="009F508F">
            <w:pPr>
              <w:pStyle w:val="ListParagraph"/>
              <w:numPr>
                <w:ilvl w:val="0"/>
                <w:numId w:val="16"/>
              </w:numPr>
              <w:rPr>
                <w:rFonts w:ascii="Tahoma" w:hAnsi="Tahoma" w:cs="Tahoma"/>
              </w:rPr>
            </w:pPr>
            <w:r w:rsidRPr="00BF5B8F">
              <w:rPr>
                <w:rFonts w:ascii="Tahoma" w:hAnsi="Tahoma" w:cs="Tahoma"/>
              </w:rPr>
              <w:t>To have effective oversight of and the responsibility for reconciling the accurate management of individual people’s and Hesley Group’s provisions money, evidence of purchase of personal possessions and provisions including receipts/reconciliation of receipts.</w:t>
            </w:r>
          </w:p>
          <w:p w14:paraId="2D945744" w14:textId="77777777" w:rsidR="009F508F" w:rsidRPr="00BF5B8F" w:rsidRDefault="009F508F" w:rsidP="009F508F">
            <w:pPr>
              <w:pStyle w:val="ListParagraph"/>
              <w:rPr>
                <w:rFonts w:ascii="Tahoma" w:hAnsi="Tahoma" w:cs="Tahoma"/>
              </w:rPr>
            </w:pPr>
          </w:p>
          <w:p w14:paraId="1F11BECC" w14:textId="77777777" w:rsidR="009F508F" w:rsidRPr="00BF5B8F" w:rsidRDefault="009F508F" w:rsidP="009F508F">
            <w:pPr>
              <w:pStyle w:val="ListParagraph"/>
              <w:numPr>
                <w:ilvl w:val="0"/>
                <w:numId w:val="16"/>
              </w:numPr>
              <w:rPr>
                <w:rFonts w:ascii="Tahoma" w:hAnsi="Tahoma" w:cs="Tahoma"/>
              </w:rPr>
            </w:pPr>
            <w:r w:rsidRPr="00BF5B8F">
              <w:rPr>
                <w:rFonts w:ascii="Tahoma" w:hAnsi="Tahoma" w:cs="Tahoma"/>
              </w:rPr>
              <w:t>To undertake and promote effective and secure data and information management, thus maintaining people’s privacy and confidentiality and responsibility for the safe archiving of records in line with Hesley Group Policy and effective liaison with Adult Services Administration Teams.</w:t>
            </w:r>
          </w:p>
          <w:p w14:paraId="06D162AB" w14:textId="77777777" w:rsidR="009F508F" w:rsidRPr="00BF5B8F" w:rsidRDefault="009F508F" w:rsidP="009F508F">
            <w:pPr>
              <w:pStyle w:val="ListParagraph"/>
              <w:rPr>
                <w:rFonts w:ascii="Tahoma" w:hAnsi="Tahoma" w:cs="Tahoma"/>
              </w:rPr>
            </w:pPr>
          </w:p>
          <w:p w14:paraId="6D433C05" w14:textId="77777777" w:rsidR="009F508F" w:rsidRPr="00BF5B8F" w:rsidRDefault="009F508F" w:rsidP="009F508F">
            <w:pPr>
              <w:pStyle w:val="ListParagraph"/>
              <w:numPr>
                <w:ilvl w:val="0"/>
                <w:numId w:val="16"/>
              </w:numPr>
              <w:rPr>
                <w:rFonts w:ascii="Tahoma" w:hAnsi="Tahoma" w:cs="Tahoma"/>
              </w:rPr>
            </w:pPr>
            <w:r w:rsidRPr="00BF5B8F">
              <w:rPr>
                <w:rFonts w:ascii="Tahoma" w:hAnsi="Tahoma" w:cs="Tahoma"/>
              </w:rPr>
              <w:t xml:space="preserve">To undertake the supervision (and appraisal) of a designated number of staff, to promote a culture of quality service provision through reflective practice within the team and contribute to developing the knowledge and skills of other staff.  This will involve ensuring that you and those for whom you have management responsibility for will have in place planned regular assessment of individual performance.  This will include setting standards, giving reflective feedback and providing coaching and mentoring to ensure a high standard of service delivery, whilst helping individuals to identify training needs.                  </w:t>
            </w:r>
          </w:p>
          <w:p w14:paraId="4762892C" w14:textId="77777777" w:rsidR="009F508F" w:rsidRPr="00BF5B8F" w:rsidRDefault="009F508F" w:rsidP="009F508F">
            <w:pPr>
              <w:pStyle w:val="ListParagraph"/>
              <w:rPr>
                <w:rFonts w:ascii="Tahoma" w:hAnsi="Tahoma" w:cs="Tahoma"/>
              </w:rPr>
            </w:pPr>
          </w:p>
          <w:p w14:paraId="66D8C0DC" w14:textId="77777777" w:rsidR="009F508F" w:rsidRPr="00BF5B8F" w:rsidRDefault="009F508F" w:rsidP="009F508F">
            <w:pPr>
              <w:pStyle w:val="ListParagraph"/>
              <w:numPr>
                <w:ilvl w:val="0"/>
                <w:numId w:val="16"/>
              </w:numPr>
              <w:rPr>
                <w:rFonts w:ascii="Tahoma" w:hAnsi="Tahoma" w:cs="Tahoma"/>
              </w:rPr>
            </w:pPr>
            <w:r w:rsidRPr="00BF5B8F">
              <w:rPr>
                <w:rFonts w:ascii="Tahoma" w:hAnsi="Tahoma" w:cs="Tahoma"/>
              </w:rPr>
              <w:t xml:space="preserve">To take part in the recruitment and selection of support staff (if required) in accordance with Hesley Group policy and to assist with shortlisting and interviews. </w:t>
            </w:r>
          </w:p>
          <w:p w14:paraId="246BA40C" w14:textId="77777777" w:rsidR="009F508F" w:rsidRPr="00BF5B8F" w:rsidRDefault="009F508F" w:rsidP="009F508F">
            <w:pPr>
              <w:pStyle w:val="ListParagraph"/>
              <w:rPr>
                <w:rFonts w:ascii="Tahoma" w:hAnsi="Tahoma" w:cs="Tahoma"/>
              </w:rPr>
            </w:pPr>
          </w:p>
          <w:p w14:paraId="63F6F3B2" w14:textId="77777777" w:rsidR="009F508F" w:rsidRPr="00BF5B8F" w:rsidRDefault="009F508F" w:rsidP="009F508F">
            <w:pPr>
              <w:pStyle w:val="ListParagraph"/>
              <w:numPr>
                <w:ilvl w:val="0"/>
                <w:numId w:val="16"/>
              </w:numPr>
              <w:rPr>
                <w:rFonts w:ascii="Tahoma" w:hAnsi="Tahoma" w:cs="Tahoma"/>
              </w:rPr>
            </w:pPr>
            <w:r w:rsidRPr="00BF5B8F">
              <w:rPr>
                <w:rFonts w:ascii="Tahoma" w:hAnsi="Tahoma" w:cs="Tahoma"/>
              </w:rPr>
              <w:t xml:space="preserve">To work overtime if requested because it is necessary to maintain the care service.    </w:t>
            </w:r>
          </w:p>
          <w:p w14:paraId="13EFEB8D" w14:textId="77777777" w:rsidR="009F508F" w:rsidRPr="00BF5B8F" w:rsidRDefault="009F508F" w:rsidP="009F508F">
            <w:pPr>
              <w:pStyle w:val="ListParagraph"/>
              <w:rPr>
                <w:rFonts w:ascii="Tahoma" w:hAnsi="Tahoma" w:cs="Tahoma"/>
              </w:rPr>
            </w:pPr>
          </w:p>
          <w:p w14:paraId="5D6AF9B7" w14:textId="77777777" w:rsidR="009F508F" w:rsidRPr="00BF5B8F" w:rsidRDefault="009F508F" w:rsidP="009F508F">
            <w:pPr>
              <w:pStyle w:val="ListParagraph"/>
              <w:numPr>
                <w:ilvl w:val="0"/>
                <w:numId w:val="16"/>
              </w:numPr>
              <w:rPr>
                <w:rFonts w:ascii="Tahoma" w:hAnsi="Tahoma" w:cs="Tahoma"/>
              </w:rPr>
            </w:pPr>
            <w:r w:rsidRPr="00BF5B8F">
              <w:rPr>
                <w:rFonts w:ascii="Tahoma" w:hAnsi="Tahoma" w:cs="Tahoma"/>
              </w:rPr>
              <w:t xml:space="preserve">To drive the Minibus where trained, qualified and required to do so as part of your role.         </w:t>
            </w:r>
          </w:p>
          <w:p w14:paraId="6BFACB0D" w14:textId="77777777" w:rsidR="009F508F" w:rsidRPr="00BF5B8F" w:rsidRDefault="009F508F" w:rsidP="009F508F">
            <w:pPr>
              <w:pStyle w:val="ListParagraph"/>
              <w:rPr>
                <w:rFonts w:ascii="Tahoma" w:hAnsi="Tahoma" w:cs="Tahoma"/>
              </w:rPr>
            </w:pPr>
          </w:p>
          <w:p w14:paraId="1F84652B" w14:textId="77777777" w:rsidR="009F508F" w:rsidRPr="00BF5B8F" w:rsidRDefault="009F508F" w:rsidP="009F508F">
            <w:pPr>
              <w:pStyle w:val="ListParagraph"/>
              <w:numPr>
                <w:ilvl w:val="0"/>
                <w:numId w:val="16"/>
              </w:numPr>
              <w:rPr>
                <w:rFonts w:ascii="Tahoma" w:hAnsi="Tahoma" w:cs="Tahoma"/>
              </w:rPr>
            </w:pPr>
            <w:r w:rsidRPr="00BF5B8F">
              <w:rPr>
                <w:rFonts w:ascii="Tahoma" w:hAnsi="Tahoma" w:cs="Tahoma"/>
              </w:rPr>
              <w:t>To undertake, as and when required, any additional tasks and responsibilities as are reasonably compatible with this job description and its objectives.</w:t>
            </w:r>
          </w:p>
          <w:p w14:paraId="6337BECF" w14:textId="77777777" w:rsidR="009F508F" w:rsidRDefault="009F508F" w:rsidP="009F508F">
            <w:pPr>
              <w:rPr>
                <w:rFonts w:ascii="Tahoma" w:hAnsi="Tahoma" w:cs="Tahoma"/>
              </w:rPr>
            </w:pPr>
          </w:p>
          <w:p w14:paraId="6B41A1C6" w14:textId="77777777" w:rsidR="00BF5B8F" w:rsidRDefault="00BF5B8F" w:rsidP="009F508F">
            <w:pPr>
              <w:rPr>
                <w:rFonts w:ascii="Tahoma" w:hAnsi="Tahoma" w:cs="Tahoma"/>
              </w:rPr>
            </w:pPr>
          </w:p>
          <w:p w14:paraId="16BE6347" w14:textId="77777777" w:rsidR="00BF5B8F" w:rsidRDefault="00BF5B8F" w:rsidP="009F508F">
            <w:pPr>
              <w:rPr>
                <w:rFonts w:ascii="Tahoma" w:hAnsi="Tahoma" w:cs="Tahoma"/>
              </w:rPr>
            </w:pPr>
          </w:p>
          <w:p w14:paraId="30A42386" w14:textId="77777777" w:rsidR="00BF5B8F" w:rsidRPr="00BF5B8F" w:rsidRDefault="00BF5B8F" w:rsidP="009F508F">
            <w:pPr>
              <w:rPr>
                <w:rFonts w:ascii="Tahoma" w:hAnsi="Tahoma" w:cs="Tahoma"/>
              </w:rPr>
            </w:pPr>
          </w:p>
          <w:p w14:paraId="532C6040" w14:textId="77777777" w:rsidR="009F508F" w:rsidRPr="00BF5B8F" w:rsidRDefault="009F508F" w:rsidP="009F508F">
            <w:pPr>
              <w:rPr>
                <w:rFonts w:ascii="Tahoma" w:hAnsi="Tahoma" w:cs="Tahoma"/>
                <w:b/>
                <w:bCs/>
                <w:u w:val="single"/>
              </w:rPr>
            </w:pPr>
            <w:r w:rsidRPr="00BF5B8F">
              <w:rPr>
                <w:rFonts w:ascii="Tahoma" w:hAnsi="Tahoma" w:cs="Tahoma"/>
                <w:b/>
                <w:bCs/>
                <w:u w:val="single"/>
              </w:rPr>
              <w:lastRenderedPageBreak/>
              <w:t>Communication and working relationships:</w:t>
            </w:r>
          </w:p>
          <w:p w14:paraId="159CAB0E" w14:textId="77777777" w:rsidR="00BF64EE" w:rsidRPr="00BF5B8F" w:rsidRDefault="009F508F" w:rsidP="00BF64EE">
            <w:pPr>
              <w:pStyle w:val="ListParagraph"/>
              <w:numPr>
                <w:ilvl w:val="0"/>
                <w:numId w:val="16"/>
              </w:numPr>
              <w:rPr>
                <w:rFonts w:ascii="Tahoma" w:hAnsi="Tahoma" w:cs="Tahoma"/>
              </w:rPr>
            </w:pPr>
            <w:r w:rsidRPr="00BF5B8F">
              <w:rPr>
                <w:rFonts w:ascii="Tahoma" w:hAnsi="Tahoma" w:cs="Tahoma"/>
              </w:rPr>
              <w:t xml:space="preserve">To contribute fully to the effectiveness of the teams by striving to build positive relationships.  You must be able to give and receive constructive reflective feedback aimed at developing the quality of relationships and performance.    </w:t>
            </w:r>
          </w:p>
          <w:p w14:paraId="5C02A2D7" w14:textId="77777777" w:rsidR="00BF64EE" w:rsidRPr="00BF5B8F" w:rsidRDefault="00BF64EE" w:rsidP="00BF64EE">
            <w:pPr>
              <w:pStyle w:val="ListParagraph"/>
              <w:rPr>
                <w:rFonts w:ascii="Tahoma" w:hAnsi="Tahoma" w:cs="Tahoma"/>
              </w:rPr>
            </w:pPr>
          </w:p>
          <w:p w14:paraId="54CFEC5F" w14:textId="77777777" w:rsidR="004242DD" w:rsidRPr="00BF5B8F" w:rsidRDefault="009F508F" w:rsidP="004242DD">
            <w:pPr>
              <w:pStyle w:val="ListParagraph"/>
              <w:numPr>
                <w:ilvl w:val="0"/>
                <w:numId w:val="16"/>
              </w:numPr>
              <w:rPr>
                <w:rFonts w:ascii="Tahoma" w:hAnsi="Tahoma" w:cs="Tahoma"/>
              </w:rPr>
            </w:pPr>
            <w:r w:rsidRPr="00BF5B8F">
              <w:rPr>
                <w:rFonts w:ascii="Tahoma" w:hAnsi="Tahoma" w:cs="Tahoma"/>
              </w:rPr>
              <w:t>To promote effective communications and good relationships that respects the rights of people we support, colleagues and others.  This may involve using modified communication methods, including signing and symbol use and ensuring</w:t>
            </w:r>
            <w:r w:rsidR="004242DD" w:rsidRPr="00BF5B8F">
              <w:rPr>
                <w:rFonts w:ascii="Tahoma" w:hAnsi="Tahoma" w:cs="Tahoma"/>
              </w:rPr>
              <w:t xml:space="preserve"> information is given in an appropriate manner for the individual concerned, such as accessible policy documentation.  </w:t>
            </w:r>
          </w:p>
          <w:p w14:paraId="47ABE3E2" w14:textId="77777777" w:rsidR="004242DD" w:rsidRPr="00BF5B8F" w:rsidRDefault="004242DD" w:rsidP="004242DD">
            <w:pPr>
              <w:pStyle w:val="ListParagraph"/>
              <w:rPr>
                <w:rFonts w:ascii="Tahoma" w:hAnsi="Tahoma" w:cs="Tahoma"/>
              </w:rPr>
            </w:pPr>
          </w:p>
          <w:p w14:paraId="5A8C8931" w14:textId="77777777" w:rsidR="004242DD" w:rsidRPr="00BF5B8F" w:rsidRDefault="004242DD" w:rsidP="004242DD">
            <w:pPr>
              <w:pStyle w:val="ListParagraph"/>
              <w:numPr>
                <w:ilvl w:val="0"/>
                <w:numId w:val="16"/>
              </w:numPr>
              <w:rPr>
                <w:rFonts w:ascii="Tahoma" w:hAnsi="Tahoma" w:cs="Tahoma"/>
              </w:rPr>
            </w:pPr>
            <w:r w:rsidRPr="00BF5B8F">
              <w:rPr>
                <w:rFonts w:ascii="Tahoma" w:hAnsi="Tahoma" w:cs="Tahoma"/>
              </w:rPr>
              <w:t xml:space="preserve">To ensure that Team Leaders within an agreed cycle undertake, plan and effectively record team meetings with a focus on consultation and participation of support staff.  To check communication books, notice boards, diaries and </w:t>
            </w:r>
            <w:proofErr w:type="gramStart"/>
            <w:r w:rsidRPr="00BF5B8F">
              <w:rPr>
                <w:rFonts w:ascii="Tahoma" w:hAnsi="Tahoma" w:cs="Tahoma"/>
              </w:rPr>
              <w:t>pigeon holes</w:t>
            </w:r>
            <w:proofErr w:type="gramEnd"/>
            <w:r w:rsidRPr="00BF5B8F">
              <w:rPr>
                <w:rFonts w:ascii="Tahoma" w:hAnsi="Tahoma" w:cs="Tahoma"/>
              </w:rPr>
              <w:t xml:space="preserve"> daily to actively find information.  To ensure that within the residential area there are up to date notice boards providing essential information for people who use our services and staff in a format which is accessible and which meets national standards and requirements and is </w:t>
            </w:r>
            <w:proofErr w:type="gramStart"/>
            <w:r w:rsidRPr="00BF5B8F">
              <w:rPr>
                <w:rFonts w:ascii="Tahoma" w:hAnsi="Tahoma" w:cs="Tahoma"/>
              </w:rPr>
              <w:t>up-to-date</w:t>
            </w:r>
            <w:proofErr w:type="gramEnd"/>
            <w:r w:rsidRPr="00BF5B8F">
              <w:rPr>
                <w:rFonts w:ascii="Tahoma" w:hAnsi="Tahoma" w:cs="Tahoma"/>
              </w:rPr>
              <w:t>.  There is an expectation that you will communicate information in a timely, clear, legible, objective and professional manner, in a variety of ways, using the required level of confidentiality.  This includes the use of e-mail and computer-based systems.  To ensure that information is disseminated to both staff and people who use our services in a manner which facilitates understanding and feedback.</w:t>
            </w:r>
          </w:p>
          <w:p w14:paraId="5C780660" w14:textId="77777777" w:rsidR="004242DD" w:rsidRPr="00BF5B8F" w:rsidRDefault="004242DD" w:rsidP="004242DD">
            <w:pPr>
              <w:pStyle w:val="ListParagraph"/>
              <w:rPr>
                <w:rFonts w:ascii="Tahoma" w:hAnsi="Tahoma" w:cs="Tahoma"/>
              </w:rPr>
            </w:pPr>
          </w:p>
          <w:p w14:paraId="2476C298" w14:textId="77777777" w:rsidR="004242DD" w:rsidRPr="00BF5B8F" w:rsidRDefault="004242DD" w:rsidP="004242DD">
            <w:pPr>
              <w:pStyle w:val="ListParagraph"/>
              <w:numPr>
                <w:ilvl w:val="0"/>
                <w:numId w:val="16"/>
              </w:numPr>
              <w:rPr>
                <w:rFonts w:ascii="Tahoma" w:hAnsi="Tahoma" w:cs="Tahoma"/>
              </w:rPr>
            </w:pPr>
            <w:r w:rsidRPr="00BF5B8F">
              <w:rPr>
                <w:rFonts w:ascii="Tahoma" w:hAnsi="Tahoma" w:cs="Tahoma"/>
              </w:rPr>
              <w:t>To input data in line with the Group’s electronic personnel systems requirements and commensurate with the job role.</w:t>
            </w:r>
          </w:p>
          <w:p w14:paraId="7B13F9DC" w14:textId="77777777" w:rsidR="004242DD" w:rsidRPr="00BF5B8F" w:rsidRDefault="004242DD" w:rsidP="004242DD">
            <w:pPr>
              <w:pStyle w:val="ListParagraph"/>
              <w:rPr>
                <w:rFonts w:ascii="Tahoma" w:hAnsi="Tahoma" w:cs="Tahoma"/>
              </w:rPr>
            </w:pPr>
          </w:p>
          <w:p w14:paraId="23809594" w14:textId="77777777" w:rsidR="004242DD" w:rsidRPr="00BF5B8F" w:rsidRDefault="004242DD" w:rsidP="004242DD">
            <w:pPr>
              <w:pStyle w:val="ListParagraph"/>
              <w:numPr>
                <w:ilvl w:val="0"/>
                <w:numId w:val="16"/>
              </w:numPr>
              <w:rPr>
                <w:rFonts w:ascii="Tahoma" w:hAnsi="Tahoma" w:cs="Tahoma"/>
              </w:rPr>
            </w:pPr>
            <w:r w:rsidRPr="00BF5B8F">
              <w:rPr>
                <w:rFonts w:ascii="Tahoma" w:hAnsi="Tahoma" w:cs="Tahoma"/>
              </w:rPr>
              <w:t xml:space="preserve">To ensure that Team Leaders both plan and record support team handovers and that incident debriefs are consistently conducted and the appropriate actions taken to support staff who have encountered difficult situations as part of their work.                                                   </w:t>
            </w:r>
          </w:p>
          <w:p w14:paraId="16F72217" w14:textId="77777777" w:rsidR="004242DD" w:rsidRPr="00BF5B8F" w:rsidRDefault="004242DD" w:rsidP="004242DD">
            <w:pPr>
              <w:pStyle w:val="ListParagraph"/>
              <w:rPr>
                <w:rFonts w:ascii="Tahoma" w:hAnsi="Tahoma" w:cs="Tahoma"/>
              </w:rPr>
            </w:pPr>
          </w:p>
          <w:p w14:paraId="452B3D58" w14:textId="4D8C896A" w:rsidR="004242DD" w:rsidRPr="00BF5B8F" w:rsidRDefault="004242DD" w:rsidP="004242DD">
            <w:pPr>
              <w:pStyle w:val="ListParagraph"/>
              <w:numPr>
                <w:ilvl w:val="0"/>
                <w:numId w:val="16"/>
              </w:numPr>
              <w:rPr>
                <w:rFonts w:ascii="Tahoma" w:hAnsi="Tahoma" w:cs="Tahoma"/>
              </w:rPr>
            </w:pPr>
            <w:r w:rsidRPr="00BF5B8F">
              <w:rPr>
                <w:rFonts w:ascii="Tahoma" w:hAnsi="Tahoma" w:cs="Tahoma"/>
              </w:rPr>
              <w:t>To ensure that all Person-Centred Planning meetings, MDTs, reviews and other communications are recorded fully and that all prepared reports are subject to quality assurance checks.</w:t>
            </w:r>
          </w:p>
          <w:p w14:paraId="287172F9" w14:textId="77777777" w:rsidR="004242DD" w:rsidRPr="00BF5B8F" w:rsidRDefault="004242DD" w:rsidP="004242DD">
            <w:pPr>
              <w:rPr>
                <w:rFonts w:ascii="Tahoma" w:hAnsi="Tahoma" w:cs="Tahoma"/>
              </w:rPr>
            </w:pPr>
          </w:p>
          <w:p w14:paraId="0CB9DA7B" w14:textId="235485D6" w:rsidR="004242DD" w:rsidRPr="00BF5B8F" w:rsidRDefault="004242DD" w:rsidP="004242DD">
            <w:pPr>
              <w:rPr>
                <w:rFonts w:ascii="Tahoma" w:hAnsi="Tahoma" w:cs="Tahoma"/>
                <w:b/>
                <w:bCs/>
                <w:u w:val="single"/>
              </w:rPr>
            </w:pPr>
            <w:r w:rsidRPr="00BF5B8F">
              <w:rPr>
                <w:rFonts w:ascii="Tahoma" w:hAnsi="Tahoma" w:cs="Tahoma"/>
                <w:b/>
                <w:bCs/>
                <w:u w:val="single"/>
              </w:rPr>
              <w:t>Health &amp; Safety</w:t>
            </w:r>
          </w:p>
          <w:p w14:paraId="5B8271F4" w14:textId="77777777" w:rsidR="004242DD" w:rsidRPr="00BF5B8F" w:rsidRDefault="004242DD" w:rsidP="004242DD">
            <w:pPr>
              <w:pStyle w:val="ListParagraph"/>
              <w:numPr>
                <w:ilvl w:val="0"/>
                <w:numId w:val="16"/>
              </w:numPr>
              <w:rPr>
                <w:rFonts w:ascii="Tahoma" w:hAnsi="Tahoma" w:cs="Tahoma"/>
              </w:rPr>
            </w:pPr>
            <w:r w:rsidRPr="00BF5B8F">
              <w:rPr>
                <w:rFonts w:ascii="Tahoma" w:hAnsi="Tahoma" w:cs="Tahoma"/>
              </w:rPr>
              <w:t xml:space="preserve">In carrying out the tasks in this job description you have a duty (under Health &amp; Safety legislation) to take reasonable care for the health and safety of yourself and that of others.  This implies taking positive steps to understand the hazards in the workplace, to comply with safety rules and procedures and to ensure that nothing you do, or fail to do, put yourself or others at risk.  This includes managing a safe and secure environment for people who live in our services.  </w:t>
            </w:r>
          </w:p>
          <w:p w14:paraId="46C64571" w14:textId="77777777" w:rsidR="004242DD" w:rsidRPr="00BF5B8F" w:rsidRDefault="004242DD" w:rsidP="004242DD">
            <w:pPr>
              <w:pStyle w:val="ListParagraph"/>
              <w:rPr>
                <w:rFonts w:ascii="Tahoma" w:hAnsi="Tahoma" w:cs="Tahoma"/>
              </w:rPr>
            </w:pPr>
          </w:p>
          <w:p w14:paraId="2D809696" w14:textId="77777777" w:rsidR="004242DD" w:rsidRPr="00BF5B8F" w:rsidRDefault="004242DD" w:rsidP="004242DD">
            <w:pPr>
              <w:pStyle w:val="ListParagraph"/>
              <w:rPr>
                <w:rFonts w:ascii="Tahoma" w:hAnsi="Tahoma" w:cs="Tahoma"/>
              </w:rPr>
            </w:pPr>
            <w:r w:rsidRPr="00BF5B8F">
              <w:rPr>
                <w:rFonts w:ascii="Tahoma" w:hAnsi="Tahoma" w:cs="Tahoma"/>
              </w:rPr>
              <w:t xml:space="preserve">This duty includes checking that any person entering Hesley Group property has a right to do so and their visit is recorded in accordance with Hesley Group procedures.         </w:t>
            </w:r>
          </w:p>
          <w:p w14:paraId="63E222FE" w14:textId="77777777" w:rsidR="004242DD" w:rsidRPr="00BF5B8F" w:rsidRDefault="004242DD" w:rsidP="004242DD">
            <w:pPr>
              <w:rPr>
                <w:rFonts w:ascii="Tahoma" w:hAnsi="Tahoma" w:cs="Tahoma"/>
              </w:rPr>
            </w:pPr>
          </w:p>
          <w:p w14:paraId="2A10BCFD" w14:textId="23F3A419" w:rsidR="004242DD" w:rsidRDefault="004242DD" w:rsidP="004242DD">
            <w:pPr>
              <w:rPr>
                <w:rFonts w:ascii="Tahoma" w:hAnsi="Tahoma" w:cs="Tahoma"/>
                <w:b/>
                <w:bCs/>
                <w:u w:val="single"/>
              </w:rPr>
            </w:pPr>
            <w:r w:rsidRPr="00BF5B8F">
              <w:rPr>
                <w:rFonts w:ascii="Tahoma" w:hAnsi="Tahoma" w:cs="Tahoma"/>
                <w:b/>
                <w:bCs/>
                <w:u w:val="single"/>
              </w:rPr>
              <w:t>Most challenging aspect of the job</w:t>
            </w:r>
          </w:p>
          <w:p w14:paraId="0C198BA0" w14:textId="77777777" w:rsidR="00BF5B8F" w:rsidRPr="00BF5B8F" w:rsidRDefault="00BF5B8F" w:rsidP="004242DD">
            <w:pPr>
              <w:rPr>
                <w:rFonts w:ascii="Tahoma" w:hAnsi="Tahoma" w:cs="Tahoma"/>
                <w:b/>
                <w:bCs/>
                <w:u w:val="single"/>
              </w:rPr>
            </w:pPr>
          </w:p>
          <w:p w14:paraId="1C1B646A" w14:textId="77777777" w:rsidR="004C2A53" w:rsidRPr="00BF5B8F" w:rsidRDefault="004242DD" w:rsidP="004C2A53">
            <w:pPr>
              <w:ind w:left="360"/>
              <w:rPr>
                <w:rFonts w:ascii="Tahoma" w:hAnsi="Tahoma" w:cs="Tahoma"/>
              </w:rPr>
            </w:pPr>
            <w:r w:rsidRPr="00BF5B8F">
              <w:rPr>
                <w:rFonts w:ascii="Tahoma" w:hAnsi="Tahoma" w:cs="Tahoma"/>
              </w:rPr>
              <w:t>Being an effective and outstanding role model, promoting positive relationships, giving attention to detail and promoting positive attitudes towards people we support, their families and our staff are vital to success, as is the ability to manage changing priorities and challenge poor or unsafe practice.</w:t>
            </w:r>
          </w:p>
          <w:p w14:paraId="1913B9B4" w14:textId="77777777" w:rsidR="004C2A53" w:rsidRPr="00BF5B8F" w:rsidRDefault="004C2A53" w:rsidP="004C2A53">
            <w:pPr>
              <w:ind w:left="360"/>
              <w:rPr>
                <w:rFonts w:ascii="Tahoma" w:hAnsi="Tahoma" w:cs="Tahoma"/>
              </w:rPr>
            </w:pPr>
          </w:p>
          <w:p w14:paraId="1D537A88" w14:textId="77777777" w:rsidR="00E80DC7" w:rsidRPr="00BF5B8F" w:rsidRDefault="004242DD" w:rsidP="00E80DC7">
            <w:pPr>
              <w:ind w:left="360"/>
              <w:rPr>
                <w:rFonts w:ascii="Tahoma" w:hAnsi="Tahoma" w:cs="Tahoma"/>
              </w:rPr>
            </w:pPr>
            <w:r w:rsidRPr="00BF5B8F">
              <w:rPr>
                <w:rFonts w:ascii="Tahoma" w:hAnsi="Tahoma" w:cs="Tahoma"/>
              </w:rPr>
              <w:t>The primary task of this job is to provide a support function to the Care Manager and to manage designated others to ensure their practice results in a high</w:t>
            </w:r>
            <w:r w:rsidR="00E80DC7" w:rsidRPr="00BF5B8F">
              <w:rPr>
                <w:rFonts w:ascii="Tahoma" w:hAnsi="Tahoma" w:cs="Tahoma"/>
              </w:rPr>
              <w:t xml:space="preserve"> standard of support for the people we support at Hesley Group.  The role can require and where operational circumstances dictate, working directly with people we support.  </w:t>
            </w:r>
          </w:p>
          <w:p w14:paraId="2690860E" w14:textId="77777777" w:rsidR="00E80DC7" w:rsidRPr="00BF5B8F" w:rsidRDefault="00E80DC7" w:rsidP="00E80DC7">
            <w:pPr>
              <w:ind w:left="360"/>
              <w:rPr>
                <w:rFonts w:ascii="Tahoma" w:hAnsi="Tahoma" w:cs="Tahoma"/>
              </w:rPr>
            </w:pPr>
          </w:p>
          <w:p w14:paraId="183440D6" w14:textId="7948E5E8" w:rsidR="00E80DC7" w:rsidRDefault="00E80DC7" w:rsidP="00BF5B8F">
            <w:pPr>
              <w:rPr>
                <w:rFonts w:ascii="Tahoma" w:hAnsi="Tahoma" w:cs="Tahoma"/>
                <w:b/>
                <w:bCs/>
                <w:u w:val="single"/>
              </w:rPr>
            </w:pPr>
            <w:r w:rsidRPr="00BF5B8F">
              <w:rPr>
                <w:rFonts w:ascii="Tahoma" w:hAnsi="Tahoma" w:cs="Tahoma"/>
                <w:b/>
                <w:bCs/>
                <w:u w:val="single"/>
              </w:rPr>
              <w:t>The contribution of this role</w:t>
            </w:r>
          </w:p>
          <w:p w14:paraId="7A59D6B8" w14:textId="77777777" w:rsidR="00BF5B8F" w:rsidRPr="00BF5B8F" w:rsidRDefault="00BF5B8F" w:rsidP="00BF5B8F">
            <w:pPr>
              <w:rPr>
                <w:rFonts w:ascii="Tahoma" w:hAnsi="Tahoma" w:cs="Tahoma"/>
                <w:b/>
                <w:bCs/>
                <w:u w:val="single"/>
              </w:rPr>
            </w:pPr>
          </w:p>
          <w:p w14:paraId="27A8225E" w14:textId="5955D760" w:rsidR="00E80DC7" w:rsidRPr="00BF5B8F" w:rsidRDefault="00E80DC7" w:rsidP="00E80DC7">
            <w:pPr>
              <w:ind w:left="360"/>
              <w:rPr>
                <w:rFonts w:ascii="Tahoma" w:hAnsi="Tahoma" w:cs="Tahoma"/>
              </w:rPr>
            </w:pPr>
            <w:r w:rsidRPr="00BF5B8F">
              <w:rPr>
                <w:rFonts w:ascii="Tahoma" w:hAnsi="Tahoma" w:cs="Tahoma"/>
              </w:rPr>
              <w:lastRenderedPageBreak/>
              <w:t>Carrying out the tasks on your job description efficiently and in line with Hesley Group values has a direct bearing on the quality of life for people we support, helps develop a positive working environment and helps to ensure Hesley Group services are well-led, operate safely, effectively, responsively and in a caring manner.  You will, therefore, be making a very important contribution to people we support, other employees, and to the reputation and achievement of Hesley Group as a provider and employer.  This will develop our position with the public and with placing authorities who are our customers.  Of significance in this respect are the positive relationships you develop each time you communicate with any person involved with the service - whether in person, in writing or by telephone.</w:t>
            </w:r>
            <w:r w:rsidRPr="00BF5B8F">
              <w:rPr>
                <w:rFonts w:ascii="Tahoma" w:hAnsi="Tahoma" w:cs="Tahoma"/>
              </w:rPr>
              <w:tab/>
            </w:r>
          </w:p>
          <w:p w14:paraId="783B34B4" w14:textId="77777777" w:rsidR="00E80DC7" w:rsidRPr="00BF5B8F" w:rsidRDefault="00E80DC7" w:rsidP="00E80DC7">
            <w:pPr>
              <w:ind w:left="360"/>
              <w:rPr>
                <w:rFonts w:ascii="Tahoma" w:hAnsi="Tahoma" w:cs="Tahoma"/>
              </w:rPr>
            </w:pPr>
          </w:p>
          <w:p w14:paraId="7F939077" w14:textId="1261E550" w:rsidR="004242DD" w:rsidRPr="00BF5B8F" w:rsidRDefault="00E80DC7" w:rsidP="00E80DC7">
            <w:pPr>
              <w:ind w:left="360"/>
              <w:rPr>
                <w:rFonts w:ascii="Tahoma" w:hAnsi="Tahoma" w:cs="Tahoma"/>
              </w:rPr>
            </w:pPr>
            <w:r w:rsidRPr="00BF5B8F">
              <w:rPr>
                <w:rFonts w:ascii="Tahoma" w:hAnsi="Tahoma" w:cs="Tahoma"/>
              </w:rPr>
              <w:tab/>
              <w:t xml:space="preserve">Reflection on one’s own practice and the practice of others through effective supervision/appraisal and evaluation of standards will help you contribute to any ongoing service development plan.    </w:t>
            </w:r>
          </w:p>
          <w:p w14:paraId="1198FE70" w14:textId="77777777" w:rsidR="00614B19" w:rsidRPr="00BF5B8F" w:rsidRDefault="00614B19" w:rsidP="00F71BBD">
            <w:pPr>
              <w:rPr>
                <w:rFonts w:ascii="Tahoma" w:hAnsi="Tahoma" w:cs="Tahoma"/>
                <w:highlight w:val="yellow"/>
              </w:rPr>
            </w:pPr>
          </w:p>
          <w:p w14:paraId="4EC652DE" w14:textId="3FE670C0" w:rsidR="00F71BBD" w:rsidRPr="00BF5B8F" w:rsidRDefault="00D2671C" w:rsidP="00F71BBD">
            <w:pPr>
              <w:rPr>
                <w:rFonts w:ascii="Tahoma" w:hAnsi="Tahoma" w:cs="Tahoma"/>
                <w:highlight w:val="yellow"/>
              </w:rPr>
            </w:pPr>
            <w:r w:rsidRPr="00BF5B8F">
              <w:rPr>
                <w:rFonts w:ascii="Tahoma" w:eastAsia="Times New Roman" w:hAnsi="Tahoma" w:cs="Tahoma"/>
                <w:color w:val="000000" w:themeColor="text1"/>
                <w:spacing w:val="-2"/>
                <w:lang w:eastAsia="en-GB"/>
              </w:rPr>
              <w:t>N.B. The post holder may be expected to undertake additional responsibilities that are reasonably required, appropriate to grade and capability. This job description will be regularly reviewed, involving the post holder, to ensure that it continues to reflect service priorities and developments.</w:t>
            </w:r>
          </w:p>
        </w:tc>
      </w:tr>
      <w:tr w:rsidR="00D2671C" w:rsidRPr="00C72AB7" w14:paraId="1C42C80C" w14:textId="77777777" w:rsidTr="00972C90">
        <w:tc>
          <w:tcPr>
            <w:tcW w:w="9923" w:type="dxa"/>
            <w:gridSpan w:val="4"/>
            <w:tcBorders>
              <w:top w:val="nil"/>
            </w:tcBorders>
            <w:shd w:val="clear" w:color="auto" w:fill="1478BE"/>
          </w:tcPr>
          <w:p w14:paraId="29B4E85C" w14:textId="31EAEADB" w:rsidR="00D2671C" w:rsidRPr="00C72AB7" w:rsidRDefault="004F54B3" w:rsidP="008B0739">
            <w:pPr>
              <w:pStyle w:val="Heading2"/>
              <w:rPr>
                <w:rFonts w:ascii="Tahoma" w:hAnsi="Tahoma" w:cs="Tahoma"/>
                <w:szCs w:val="20"/>
              </w:rPr>
            </w:pPr>
            <w:r>
              <w:rPr>
                <w:rFonts w:ascii="Tahoma" w:hAnsi="Tahoma" w:cs="Tahoma"/>
                <w:szCs w:val="20"/>
              </w:rPr>
              <w:lastRenderedPageBreak/>
              <w:t xml:space="preserve">Legal and Statutory </w:t>
            </w:r>
            <w:r w:rsidR="0099010B">
              <w:rPr>
                <w:rFonts w:ascii="Tahoma" w:hAnsi="Tahoma" w:cs="Tahoma"/>
                <w:szCs w:val="20"/>
              </w:rPr>
              <w:t>Responsibilities for all Colleagues:</w:t>
            </w:r>
          </w:p>
        </w:tc>
      </w:tr>
      <w:tr w:rsidR="000C2633" w:rsidRPr="00C72AB7" w14:paraId="58DB09CA" w14:textId="77777777" w:rsidTr="00972C90">
        <w:tc>
          <w:tcPr>
            <w:tcW w:w="9923" w:type="dxa"/>
            <w:gridSpan w:val="4"/>
            <w:tcMar>
              <w:bottom w:w="115" w:type="dxa"/>
            </w:tcMar>
          </w:tcPr>
          <w:p w14:paraId="7476FA50" w14:textId="77777777" w:rsidR="00C72AB7" w:rsidRPr="00C72AB7" w:rsidRDefault="00C72AB7" w:rsidP="0076075C">
            <w:pPr>
              <w:rPr>
                <w:rFonts w:ascii="Tahoma" w:hAnsi="Tahoma" w:cs="Tahoma"/>
                <w:color w:val="000000" w:themeColor="text1"/>
              </w:rPr>
            </w:pPr>
            <w:r w:rsidRPr="00C72AB7">
              <w:rPr>
                <w:rFonts w:ascii="Tahoma" w:hAnsi="Tahoma" w:cs="Tahoma"/>
                <w:color w:val="000000" w:themeColor="text1"/>
              </w:rPr>
              <w:t xml:space="preserve">Safeguarding: All colleagues have a duty to maintain a basic level of understanding of safeguarding, signs of </w:t>
            </w:r>
          </w:p>
          <w:p w14:paraId="77648D7C" w14:textId="77777777" w:rsidR="00C72AB7" w:rsidRPr="00C72AB7" w:rsidRDefault="00C72AB7" w:rsidP="0076075C">
            <w:pPr>
              <w:rPr>
                <w:rFonts w:ascii="Tahoma" w:hAnsi="Tahoma" w:cs="Tahoma"/>
                <w:color w:val="000000" w:themeColor="text1"/>
              </w:rPr>
            </w:pPr>
            <w:r w:rsidRPr="00C72AB7">
              <w:rPr>
                <w:rFonts w:ascii="Tahoma" w:hAnsi="Tahoma" w:cs="Tahoma"/>
                <w:color w:val="000000" w:themeColor="text1"/>
              </w:rPr>
              <w:t xml:space="preserve">neglect or abuse and how to raise a safeguarding concern as outlined in the organisations Safeguarding and </w:t>
            </w:r>
          </w:p>
          <w:p w14:paraId="2F39A8CF" w14:textId="239E0559" w:rsidR="00D2671C" w:rsidRPr="00C72AB7" w:rsidRDefault="00C72AB7" w:rsidP="0076075C">
            <w:pPr>
              <w:rPr>
                <w:rFonts w:ascii="Tahoma" w:hAnsi="Tahoma" w:cs="Tahoma"/>
                <w:color w:val="000000" w:themeColor="text1"/>
              </w:rPr>
            </w:pPr>
            <w:r w:rsidRPr="00C72AB7">
              <w:rPr>
                <w:rFonts w:ascii="Tahoma" w:hAnsi="Tahoma" w:cs="Tahoma"/>
                <w:color w:val="000000" w:themeColor="text1"/>
              </w:rPr>
              <w:t xml:space="preserve">Whistleblowing policies. </w:t>
            </w:r>
          </w:p>
          <w:p w14:paraId="3A034B1A" w14:textId="77777777" w:rsidR="00C72AB7" w:rsidRPr="00C72AB7" w:rsidRDefault="00C72AB7" w:rsidP="0076075C">
            <w:pPr>
              <w:rPr>
                <w:rFonts w:ascii="Tahoma" w:hAnsi="Tahoma" w:cs="Tahoma"/>
                <w:color w:val="000000" w:themeColor="text1"/>
              </w:rPr>
            </w:pPr>
          </w:p>
          <w:p w14:paraId="76158299" w14:textId="3F5D8C08" w:rsidR="00973885" w:rsidRPr="00C72AB7" w:rsidRDefault="00896C27" w:rsidP="0076075C">
            <w:pPr>
              <w:rPr>
                <w:rFonts w:ascii="Tahoma" w:hAnsi="Tahoma" w:cs="Tahoma"/>
                <w:color w:val="000000" w:themeColor="text1"/>
              </w:rPr>
            </w:pPr>
            <w:r w:rsidRPr="00C72AB7">
              <w:rPr>
                <w:rFonts w:ascii="Tahoma" w:hAnsi="Tahoma" w:cs="Tahoma"/>
                <w:color w:val="000000" w:themeColor="text1"/>
              </w:rPr>
              <w:t xml:space="preserve">Health &amp; Safety: </w:t>
            </w:r>
            <w:r w:rsidR="008F6B36" w:rsidRPr="00C72AB7">
              <w:rPr>
                <w:rFonts w:ascii="Tahoma" w:hAnsi="Tahoma" w:cs="Tahoma"/>
                <w:color w:val="000000" w:themeColor="text1"/>
              </w:rPr>
              <w:t xml:space="preserve">All colleagues </w:t>
            </w:r>
            <w:r w:rsidRPr="00C72AB7">
              <w:rPr>
                <w:rFonts w:ascii="Tahoma" w:hAnsi="Tahoma" w:cs="Tahoma"/>
                <w:color w:val="000000" w:themeColor="text1"/>
              </w:rPr>
              <w:t xml:space="preserve">have a duty to take reasonable care for the health and safety of </w:t>
            </w:r>
            <w:r w:rsidR="008F6B36" w:rsidRPr="00C72AB7">
              <w:rPr>
                <w:rFonts w:ascii="Tahoma" w:hAnsi="Tahoma" w:cs="Tahoma"/>
                <w:color w:val="000000" w:themeColor="text1"/>
              </w:rPr>
              <w:t>themselves and others</w:t>
            </w:r>
            <w:r w:rsidRPr="00C72AB7">
              <w:rPr>
                <w:rFonts w:ascii="Tahoma" w:hAnsi="Tahoma" w:cs="Tahoma"/>
                <w:color w:val="000000" w:themeColor="text1"/>
              </w:rPr>
              <w:t xml:space="preserve">. This includes contributing to a safe and secure environment for </w:t>
            </w:r>
            <w:r w:rsidR="008F6B36" w:rsidRPr="00C72AB7">
              <w:rPr>
                <w:rFonts w:ascii="Tahoma" w:hAnsi="Tahoma" w:cs="Tahoma"/>
                <w:color w:val="000000" w:themeColor="text1"/>
              </w:rPr>
              <w:t xml:space="preserve">the </w:t>
            </w:r>
            <w:r w:rsidRPr="00C72AB7">
              <w:rPr>
                <w:rFonts w:ascii="Tahoma" w:hAnsi="Tahoma" w:cs="Tahoma"/>
                <w:color w:val="000000" w:themeColor="text1"/>
              </w:rPr>
              <w:t>people who use our services.</w:t>
            </w:r>
          </w:p>
          <w:p w14:paraId="792303D2" w14:textId="175E932C" w:rsidR="003F531D" w:rsidRDefault="003F531D" w:rsidP="0076075C">
            <w:pPr>
              <w:rPr>
                <w:rFonts w:ascii="Tahoma" w:hAnsi="Tahoma" w:cs="Tahoma"/>
                <w:color w:val="000000" w:themeColor="text1"/>
              </w:rPr>
            </w:pPr>
            <w:r w:rsidRPr="00C72AB7">
              <w:rPr>
                <w:rFonts w:ascii="Tahoma" w:hAnsi="Tahoma" w:cs="Tahoma"/>
                <w:color w:val="000000" w:themeColor="text1"/>
              </w:rPr>
              <w:br/>
              <w:t xml:space="preserve">Training Compliance: </w:t>
            </w:r>
            <w:r w:rsidR="008F6B36" w:rsidRPr="00C72AB7">
              <w:rPr>
                <w:rFonts w:ascii="Tahoma" w:hAnsi="Tahoma" w:cs="Tahoma"/>
                <w:color w:val="000000" w:themeColor="text1"/>
              </w:rPr>
              <w:t>All colleagues are</w:t>
            </w:r>
            <w:r w:rsidRPr="00C72AB7">
              <w:rPr>
                <w:rFonts w:ascii="Tahoma" w:hAnsi="Tahoma" w:cs="Tahoma"/>
                <w:color w:val="000000" w:themeColor="text1"/>
              </w:rPr>
              <w:t xml:space="preserve"> responsible for maintaining compliance with all </w:t>
            </w:r>
            <w:r w:rsidR="008F6B36" w:rsidRPr="00C72AB7">
              <w:rPr>
                <w:rFonts w:ascii="Tahoma" w:hAnsi="Tahoma" w:cs="Tahoma"/>
                <w:color w:val="000000" w:themeColor="text1"/>
              </w:rPr>
              <w:t xml:space="preserve">mandatory training required for the specific job role they undertake or service they work in, any required qualifications and maintaining any required professional registrations </w:t>
            </w:r>
            <w:r w:rsidRPr="00C72AB7">
              <w:rPr>
                <w:rFonts w:ascii="Tahoma" w:hAnsi="Tahoma" w:cs="Tahoma"/>
                <w:color w:val="000000" w:themeColor="text1"/>
              </w:rPr>
              <w:t xml:space="preserve">to ensure </w:t>
            </w:r>
            <w:r w:rsidR="008F6B36" w:rsidRPr="00C72AB7">
              <w:rPr>
                <w:rFonts w:ascii="Tahoma" w:hAnsi="Tahoma" w:cs="Tahoma"/>
                <w:color w:val="000000" w:themeColor="text1"/>
              </w:rPr>
              <w:t xml:space="preserve">professional skills and knowledge remain up to date. </w:t>
            </w:r>
            <w:r w:rsidRPr="00C72AB7">
              <w:rPr>
                <w:rFonts w:ascii="Tahoma" w:hAnsi="Tahoma" w:cs="Tahoma"/>
                <w:color w:val="000000" w:themeColor="text1"/>
              </w:rPr>
              <w:t xml:space="preserve"> </w:t>
            </w:r>
          </w:p>
          <w:p w14:paraId="7B6888A0" w14:textId="77777777" w:rsidR="00C72AB7" w:rsidRDefault="00C72AB7" w:rsidP="0076075C">
            <w:pPr>
              <w:rPr>
                <w:rFonts w:ascii="Tahoma" w:hAnsi="Tahoma" w:cs="Tahoma"/>
                <w:color w:val="000000" w:themeColor="text1"/>
              </w:rPr>
            </w:pPr>
          </w:p>
          <w:p w14:paraId="7E33216E" w14:textId="5CF1EBFA" w:rsidR="00C72AB7" w:rsidRDefault="00C72AB7" w:rsidP="0076075C">
            <w:pPr>
              <w:rPr>
                <w:rFonts w:ascii="Tahoma" w:hAnsi="Tahoma" w:cs="Tahoma"/>
                <w:color w:val="000000" w:themeColor="text1"/>
              </w:rPr>
            </w:pPr>
            <w:r>
              <w:rPr>
                <w:rFonts w:ascii="Tahoma" w:hAnsi="Tahoma" w:cs="Tahoma"/>
                <w:color w:val="000000" w:themeColor="text1"/>
              </w:rPr>
              <w:t xml:space="preserve">Information Governance: All colleagues </w:t>
            </w:r>
            <w:r w:rsidR="0076075C">
              <w:rPr>
                <w:rFonts w:ascii="Tahoma" w:hAnsi="Tahoma" w:cs="Tahoma"/>
                <w:color w:val="000000" w:themeColor="text1"/>
              </w:rPr>
              <w:t xml:space="preserve">have a duty to main the confidentiality and integrity of any sensitive or personal data that they access or use within their role. </w:t>
            </w:r>
          </w:p>
          <w:p w14:paraId="12DD28F8" w14:textId="77777777" w:rsidR="00C72AB7" w:rsidRDefault="00C72AB7" w:rsidP="0076075C">
            <w:pPr>
              <w:rPr>
                <w:rFonts w:ascii="Tahoma" w:hAnsi="Tahoma" w:cs="Tahoma"/>
                <w:color w:val="000000" w:themeColor="text1"/>
              </w:rPr>
            </w:pPr>
          </w:p>
          <w:p w14:paraId="54763E77" w14:textId="564EB7FF" w:rsidR="00C72AB7" w:rsidRDefault="00C72AB7" w:rsidP="0076075C">
            <w:pPr>
              <w:rPr>
                <w:rFonts w:ascii="Tahoma" w:hAnsi="Tahoma" w:cs="Tahoma"/>
                <w:color w:val="000000" w:themeColor="text1"/>
              </w:rPr>
            </w:pPr>
            <w:r>
              <w:rPr>
                <w:rFonts w:ascii="Tahoma" w:hAnsi="Tahoma" w:cs="Tahoma"/>
                <w:color w:val="000000" w:themeColor="text1"/>
              </w:rPr>
              <w:t>Diversity and Inclusion</w:t>
            </w:r>
            <w:r w:rsidR="0076075C">
              <w:rPr>
                <w:rFonts w:ascii="Tahoma" w:hAnsi="Tahoma" w:cs="Tahoma"/>
                <w:color w:val="000000" w:themeColor="text1"/>
              </w:rPr>
              <w:t xml:space="preserve">: All colleagues are expected to contribute to the development of an inclusive workplace and treat others with dignity and respect at all times. </w:t>
            </w:r>
          </w:p>
          <w:p w14:paraId="7A3401A7" w14:textId="77777777" w:rsidR="0076075C" w:rsidRDefault="0076075C" w:rsidP="0076075C">
            <w:pPr>
              <w:rPr>
                <w:rFonts w:ascii="Tahoma" w:hAnsi="Tahoma" w:cs="Tahoma"/>
                <w:color w:val="000000" w:themeColor="text1"/>
              </w:rPr>
            </w:pPr>
          </w:p>
          <w:p w14:paraId="3485478C" w14:textId="0C937917" w:rsidR="0076075C" w:rsidRPr="00C72AB7" w:rsidRDefault="0076075C" w:rsidP="0076075C">
            <w:pPr>
              <w:rPr>
                <w:rFonts w:ascii="Tahoma" w:hAnsi="Tahoma" w:cs="Tahoma"/>
                <w:color w:val="000000" w:themeColor="text1"/>
              </w:rPr>
            </w:pPr>
            <w:r>
              <w:rPr>
                <w:rFonts w:ascii="Tahoma" w:hAnsi="Tahoma" w:cs="Tahoma"/>
                <w:color w:val="000000" w:themeColor="text1"/>
              </w:rPr>
              <w:t xml:space="preserve">Line Management: Roles with line management responsibility are expected to ensure all direct reports, and teams they oversee, receive the appropriate levels of supervision and have an annual performance review and contribute to a culture of continuous improvement and development. </w:t>
            </w:r>
          </w:p>
          <w:p w14:paraId="3DCEADC9" w14:textId="77777777" w:rsidR="003F531D" w:rsidRDefault="003F531D" w:rsidP="0076075C">
            <w:pPr>
              <w:rPr>
                <w:rFonts w:ascii="Tahoma" w:hAnsi="Tahoma" w:cs="Tahoma"/>
              </w:rPr>
            </w:pPr>
          </w:p>
          <w:p w14:paraId="1431E2EB" w14:textId="4EEF634D" w:rsidR="00F71BBD" w:rsidRPr="00C72AB7" w:rsidRDefault="00F71BBD" w:rsidP="0076075C">
            <w:pPr>
              <w:rPr>
                <w:rFonts w:ascii="Tahoma" w:hAnsi="Tahoma" w:cs="Tahoma"/>
              </w:rPr>
            </w:pPr>
          </w:p>
        </w:tc>
      </w:tr>
      <w:tr w:rsidR="008B0739" w:rsidRPr="00C72AB7" w14:paraId="156DDD0A" w14:textId="77777777" w:rsidTr="00972C90">
        <w:tc>
          <w:tcPr>
            <w:tcW w:w="9923" w:type="dxa"/>
            <w:gridSpan w:val="4"/>
            <w:tcBorders>
              <w:top w:val="nil"/>
            </w:tcBorders>
            <w:shd w:val="clear" w:color="auto" w:fill="1478BE"/>
          </w:tcPr>
          <w:p w14:paraId="661381F7" w14:textId="4C255DC3" w:rsidR="008B0739" w:rsidRPr="00C72AB7" w:rsidRDefault="008B0739" w:rsidP="00F4748B">
            <w:pPr>
              <w:pStyle w:val="Heading2"/>
              <w:rPr>
                <w:rFonts w:ascii="Tahoma" w:hAnsi="Tahoma" w:cs="Tahoma"/>
                <w:szCs w:val="20"/>
              </w:rPr>
            </w:pPr>
            <w:r w:rsidRPr="00C72AB7">
              <w:rPr>
                <w:rFonts w:ascii="Tahoma" w:hAnsi="Tahoma" w:cs="Tahoma"/>
                <w:szCs w:val="20"/>
              </w:rPr>
              <w:t xml:space="preserve">Person </w:t>
            </w:r>
            <w:r w:rsidR="003E3519" w:rsidRPr="00C72AB7">
              <w:rPr>
                <w:rFonts w:ascii="Tahoma" w:hAnsi="Tahoma" w:cs="Tahoma"/>
                <w:szCs w:val="20"/>
              </w:rPr>
              <w:t>S</w:t>
            </w:r>
            <w:r w:rsidRPr="00C72AB7">
              <w:rPr>
                <w:rFonts w:ascii="Tahoma" w:hAnsi="Tahoma" w:cs="Tahoma"/>
                <w:szCs w:val="20"/>
              </w:rPr>
              <w:t>pecification:</w:t>
            </w:r>
          </w:p>
        </w:tc>
      </w:tr>
      <w:tr w:rsidR="008B0739" w:rsidRPr="00C72AB7" w14:paraId="793D5BA1" w14:textId="77777777" w:rsidTr="00972C90">
        <w:tc>
          <w:tcPr>
            <w:tcW w:w="9923" w:type="dxa"/>
            <w:gridSpan w:val="4"/>
            <w:tcMar>
              <w:bottom w:w="115" w:type="dxa"/>
            </w:tcMar>
          </w:tcPr>
          <w:sdt>
            <w:sdtPr>
              <w:rPr>
                <w:rFonts w:ascii="Tahoma" w:hAnsi="Tahoma" w:cs="Tahoma"/>
                <w:highlight w:val="yellow"/>
              </w:rPr>
              <w:id w:val="1298344301"/>
              <w:placeholder>
                <w:docPart w:val="DefaultPlaceholder_-1854013440"/>
              </w:placeholder>
            </w:sdtPr>
            <w:sdtEndPr/>
            <w:sdtContent>
              <w:p w14:paraId="3451BC36" w14:textId="77777777" w:rsidR="00F9672C" w:rsidRDefault="00F9672C" w:rsidP="00F9672C">
                <w:pPr>
                  <w:pStyle w:val="ListBullet"/>
                  <w:numPr>
                    <w:ilvl w:val="0"/>
                    <w:numId w:val="0"/>
                  </w:numPr>
                  <w:ind w:left="360" w:hanging="360"/>
                  <w:rPr>
                    <w:rFonts w:ascii="Tahoma" w:hAnsi="Tahoma" w:cs="Tahoma"/>
                    <w:highlight w:val="yellow"/>
                  </w:rPr>
                </w:pPr>
              </w:p>
              <w:tbl>
                <w:tblPr>
                  <w:tblW w:w="9720" w:type="dxa"/>
                  <w:tblLook w:val="04A0" w:firstRow="1" w:lastRow="0" w:firstColumn="1" w:lastColumn="0" w:noHBand="0" w:noVBand="1"/>
                </w:tblPr>
                <w:tblGrid>
                  <w:gridCol w:w="6560"/>
                  <w:gridCol w:w="1520"/>
                  <w:gridCol w:w="1640"/>
                </w:tblGrid>
                <w:tr w:rsidR="00F9672C" w:rsidRPr="00F9672C" w14:paraId="4978579A" w14:textId="77777777" w:rsidTr="00F9672C">
                  <w:trPr>
                    <w:trHeight w:val="300"/>
                  </w:trPr>
                  <w:tc>
                    <w:tcPr>
                      <w:tcW w:w="6560" w:type="dxa"/>
                      <w:tcBorders>
                        <w:top w:val="single" w:sz="4" w:space="0" w:color="auto"/>
                        <w:left w:val="single" w:sz="4" w:space="0" w:color="auto"/>
                        <w:bottom w:val="single" w:sz="4" w:space="0" w:color="auto"/>
                        <w:right w:val="single" w:sz="4" w:space="0" w:color="auto"/>
                      </w:tcBorders>
                      <w:hideMark/>
                    </w:tcPr>
                    <w:p w14:paraId="3EAE2029" w14:textId="77777777" w:rsidR="00F9672C" w:rsidRPr="00F9672C" w:rsidRDefault="00F9672C" w:rsidP="00F9672C">
                      <w:pPr>
                        <w:spacing w:before="0" w:after="0"/>
                        <w:rPr>
                          <w:rFonts w:ascii="Verdana" w:eastAsia="Times New Roman" w:hAnsi="Verdana" w:cs="Times New Roman"/>
                          <w:b/>
                          <w:bCs/>
                          <w:color w:val="000000"/>
                          <w:sz w:val="22"/>
                          <w:szCs w:val="22"/>
                          <w:u w:val="single"/>
                          <w:lang w:eastAsia="en-GB"/>
                        </w:rPr>
                      </w:pPr>
                      <w:r w:rsidRPr="00F9672C">
                        <w:rPr>
                          <w:rFonts w:ascii="Verdana" w:eastAsia="Times New Roman" w:hAnsi="Verdana" w:cs="Times New Roman"/>
                          <w:b/>
                          <w:bCs/>
                          <w:color w:val="000000"/>
                          <w:sz w:val="22"/>
                          <w:szCs w:val="22"/>
                          <w:u w:val="single"/>
                          <w:lang w:val="en-US" w:eastAsia="en-GB"/>
                        </w:rPr>
                        <w:t>Knowledge</w:t>
                      </w:r>
                    </w:p>
                  </w:tc>
                  <w:tc>
                    <w:tcPr>
                      <w:tcW w:w="1520" w:type="dxa"/>
                      <w:tcBorders>
                        <w:top w:val="single" w:sz="4" w:space="0" w:color="auto"/>
                        <w:left w:val="nil"/>
                        <w:bottom w:val="single" w:sz="4" w:space="0" w:color="auto"/>
                        <w:right w:val="single" w:sz="4" w:space="0" w:color="auto"/>
                      </w:tcBorders>
                      <w:hideMark/>
                    </w:tcPr>
                    <w:p w14:paraId="391495BE" w14:textId="77777777" w:rsidR="00F9672C" w:rsidRPr="00F9672C" w:rsidRDefault="00F9672C" w:rsidP="00F9672C">
                      <w:pPr>
                        <w:spacing w:before="0" w:after="0"/>
                        <w:rPr>
                          <w:rFonts w:ascii="Verdana" w:eastAsia="Times New Roman" w:hAnsi="Verdana" w:cs="Times New Roman"/>
                          <w:b/>
                          <w:bCs/>
                          <w:color w:val="000000"/>
                          <w:u w:val="single"/>
                          <w:lang w:eastAsia="en-GB"/>
                        </w:rPr>
                      </w:pPr>
                      <w:r w:rsidRPr="00F9672C">
                        <w:rPr>
                          <w:rFonts w:ascii="Verdana" w:eastAsia="Times New Roman" w:hAnsi="Verdana" w:cs="Times New Roman"/>
                          <w:b/>
                          <w:bCs/>
                          <w:color w:val="000000"/>
                          <w:u w:val="single"/>
                          <w:lang w:val="en-US" w:eastAsia="en-GB"/>
                        </w:rPr>
                        <w:t>Essential</w:t>
                      </w:r>
                    </w:p>
                  </w:tc>
                  <w:tc>
                    <w:tcPr>
                      <w:tcW w:w="1640" w:type="dxa"/>
                      <w:tcBorders>
                        <w:top w:val="single" w:sz="4" w:space="0" w:color="auto"/>
                        <w:left w:val="nil"/>
                        <w:bottom w:val="single" w:sz="4" w:space="0" w:color="auto"/>
                        <w:right w:val="single" w:sz="4" w:space="0" w:color="auto"/>
                      </w:tcBorders>
                      <w:hideMark/>
                    </w:tcPr>
                    <w:p w14:paraId="65C1737C" w14:textId="77777777" w:rsidR="00F9672C" w:rsidRPr="00F9672C" w:rsidRDefault="00F9672C" w:rsidP="00F9672C">
                      <w:pPr>
                        <w:spacing w:before="0" w:after="0"/>
                        <w:rPr>
                          <w:rFonts w:ascii="Verdana" w:eastAsia="Times New Roman" w:hAnsi="Verdana" w:cs="Times New Roman"/>
                          <w:b/>
                          <w:bCs/>
                          <w:color w:val="000000"/>
                          <w:u w:val="single"/>
                          <w:lang w:eastAsia="en-GB"/>
                        </w:rPr>
                      </w:pPr>
                      <w:r w:rsidRPr="00F9672C">
                        <w:rPr>
                          <w:rFonts w:ascii="Verdana" w:eastAsia="Times New Roman" w:hAnsi="Verdana" w:cs="Times New Roman"/>
                          <w:b/>
                          <w:bCs/>
                          <w:color w:val="000000"/>
                          <w:u w:val="single"/>
                          <w:lang w:val="en-US" w:eastAsia="en-GB"/>
                        </w:rPr>
                        <w:t>Desirable</w:t>
                      </w:r>
                    </w:p>
                  </w:tc>
                </w:tr>
                <w:tr w:rsidR="00F9672C" w:rsidRPr="00F9672C" w14:paraId="15C13613" w14:textId="77777777" w:rsidTr="00F9672C">
                  <w:trPr>
                    <w:trHeight w:val="300"/>
                  </w:trPr>
                  <w:tc>
                    <w:tcPr>
                      <w:tcW w:w="6560" w:type="dxa"/>
                      <w:tcBorders>
                        <w:top w:val="nil"/>
                        <w:left w:val="single" w:sz="4" w:space="0" w:color="auto"/>
                        <w:bottom w:val="single" w:sz="4" w:space="0" w:color="auto"/>
                        <w:right w:val="single" w:sz="4" w:space="0" w:color="auto"/>
                      </w:tcBorders>
                      <w:hideMark/>
                    </w:tcPr>
                    <w:p w14:paraId="28C59CF1" w14:textId="77777777" w:rsidR="00F9672C" w:rsidRPr="00F9672C" w:rsidRDefault="00F9672C" w:rsidP="00F9672C">
                      <w:pPr>
                        <w:spacing w:before="0" w:after="0"/>
                        <w:rPr>
                          <w:rFonts w:ascii="Verdana" w:eastAsia="Times New Roman" w:hAnsi="Verdana" w:cs="Times New Roman"/>
                          <w:b/>
                          <w:bCs/>
                          <w:color w:val="000000"/>
                          <w:sz w:val="22"/>
                          <w:szCs w:val="22"/>
                          <w:u w:val="single"/>
                          <w:lang w:eastAsia="en-GB"/>
                        </w:rPr>
                      </w:pPr>
                      <w:r w:rsidRPr="00F9672C">
                        <w:rPr>
                          <w:rFonts w:ascii="Verdana" w:eastAsia="Times New Roman" w:hAnsi="Verdana" w:cs="Times New Roman"/>
                          <w:b/>
                          <w:bCs/>
                          <w:color w:val="000000"/>
                          <w:sz w:val="22"/>
                          <w:szCs w:val="22"/>
                          <w:u w:val="single"/>
                          <w:lang w:eastAsia="en-GB"/>
                        </w:rPr>
                        <w:t> </w:t>
                      </w:r>
                    </w:p>
                  </w:tc>
                  <w:tc>
                    <w:tcPr>
                      <w:tcW w:w="1520" w:type="dxa"/>
                      <w:tcBorders>
                        <w:top w:val="nil"/>
                        <w:left w:val="nil"/>
                        <w:bottom w:val="single" w:sz="4" w:space="0" w:color="auto"/>
                        <w:right w:val="single" w:sz="4" w:space="0" w:color="auto"/>
                      </w:tcBorders>
                      <w:hideMark/>
                    </w:tcPr>
                    <w:p w14:paraId="402295E7"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eastAsia="en-GB"/>
                        </w:rPr>
                        <w:t> </w:t>
                      </w:r>
                    </w:p>
                  </w:tc>
                  <w:tc>
                    <w:tcPr>
                      <w:tcW w:w="1640" w:type="dxa"/>
                      <w:tcBorders>
                        <w:top w:val="nil"/>
                        <w:left w:val="nil"/>
                        <w:bottom w:val="single" w:sz="4" w:space="0" w:color="auto"/>
                        <w:right w:val="single" w:sz="4" w:space="0" w:color="auto"/>
                      </w:tcBorders>
                      <w:hideMark/>
                    </w:tcPr>
                    <w:p w14:paraId="09DD9C48"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eastAsia="en-GB"/>
                        </w:rPr>
                        <w:t> </w:t>
                      </w:r>
                    </w:p>
                  </w:tc>
                </w:tr>
                <w:tr w:rsidR="00F9672C" w:rsidRPr="00F9672C" w14:paraId="1C532136" w14:textId="77777777" w:rsidTr="00F9672C">
                  <w:trPr>
                    <w:trHeight w:val="570"/>
                  </w:trPr>
                  <w:tc>
                    <w:tcPr>
                      <w:tcW w:w="6560" w:type="dxa"/>
                      <w:tcBorders>
                        <w:top w:val="nil"/>
                        <w:left w:val="single" w:sz="4" w:space="0" w:color="auto"/>
                        <w:bottom w:val="single" w:sz="4" w:space="0" w:color="auto"/>
                        <w:right w:val="single" w:sz="4" w:space="0" w:color="auto"/>
                      </w:tcBorders>
                      <w:hideMark/>
                    </w:tcPr>
                    <w:p w14:paraId="3044280E"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val="en-US" w:eastAsia="en-GB"/>
                        </w:rPr>
                        <w:t>Knowledge of adult learning disabilities and/or special needs including recent developments</w:t>
                      </w:r>
                    </w:p>
                  </w:tc>
                  <w:tc>
                    <w:tcPr>
                      <w:tcW w:w="1520" w:type="dxa"/>
                      <w:tcBorders>
                        <w:top w:val="nil"/>
                        <w:left w:val="nil"/>
                        <w:bottom w:val="single" w:sz="4" w:space="0" w:color="auto"/>
                        <w:right w:val="single" w:sz="4" w:space="0" w:color="auto"/>
                      </w:tcBorders>
                      <w:hideMark/>
                    </w:tcPr>
                    <w:p w14:paraId="41C180EB" w14:textId="77777777" w:rsidR="00F9672C" w:rsidRPr="00F9672C" w:rsidRDefault="00F9672C" w:rsidP="00F9672C">
                      <w:pPr>
                        <w:spacing w:before="0" w:after="0"/>
                        <w:rPr>
                          <w:rFonts w:ascii="Wingdings 2" w:eastAsia="Times New Roman" w:hAnsi="Wingdings 2" w:cs="Times New Roman"/>
                          <w:b/>
                          <w:bCs/>
                          <w:color w:val="000000"/>
                          <w:sz w:val="22"/>
                          <w:szCs w:val="22"/>
                          <w:lang w:eastAsia="en-GB"/>
                        </w:rPr>
                      </w:pPr>
                      <w:r w:rsidRPr="00F9672C">
                        <w:rPr>
                          <w:rFonts w:ascii="Wingdings 2" w:eastAsia="Times New Roman" w:hAnsi="Wingdings 2" w:cs="Times New Roman"/>
                          <w:b/>
                          <w:bCs/>
                          <w:color w:val="000000"/>
                          <w:sz w:val="22"/>
                          <w:szCs w:val="22"/>
                          <w:lang w:val="en-US" w:eastAsia="en-GB"/>
                        </w:rPr>
                        <w:sym w:font="Wingdings 2" w:char="F050"/>
                      </w:r>
                    </w:p>
                  </w:tc>
                  <w:tc>
                    <w:tcPr>
                      <w:tcW w:w="1640" w:type="dxa"/>
                      <w:tcBorders>
                        <w:top w:val="nil"/>
                        <w:left w:val="nil"/>
                        <w:bottom w:val="single" w:sz="4" w:space="0" w:color="auto"/>
                        <w:right w:val="single" w:sz="4" w:space="0" w:color="auto"/>
                      </w:tcBorders>
                      <w:hideMark/>
                    </w:tcPr>
                    <w:p w14:paraId="377B9D6D"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eastAsia="en-GB"/>
                        </w:rPr>
                        <w:t> </w:t>
                      </w:r>
                    </w:p>
                  </w:tc>
                </w:tr>
                <w:tr w:rsidR="00F9672C" w:rsidRPr="00F9672C" w14:paraId="7B35A5BE" w14:textId="77777777" w:rsidTr="00F9672C">
                  <w:trPr>
                    <w:trHeight w:val="570"/>
                  </w:trPr>
                  <w:tc>
                    <w:tcPr>
                      <w:tcW w:w="6560" w:type="dxa"/>
                      <w:tcBorders>
                        <w:top w:val="nil"/>
                        <w:left w:val="single" w:sz="4" w:space="0" w:color="auto"/>
                        <w:bottom w:val="single" w:sz="4" w:space="0" w:color="auto"/>
                        <w:right w:val="single" w:sz="4" w:space="0" w:color="auto"/>
                      </w:tcBorders>
                      <w:hideMark/>
                    </w:tcPr>
                    <w:p w14:paraId="3C2DDA73"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val="en-US" w:eastAsia="en-GB"/>
                        </w:rPr>
                        <w:t>Detailed working knowledge of relevant Care Standards</w:t>
                      </w:r>
                    </w:p>
                  </w:tc>
                  <w:tc>
                    <w:tcPr>
                      <w:tcW w:w="1520" w:type="dxa"/>
                      <w:tcBorders>
                        <w:top w:val="nil"/>
                        <w:left w:val="nil"/>
                        <w:bottom w:val="single" w:sz="4" w:space="0" w:color="auto"/>
                        <w:right w:val="single" w:sz="4" w:space="0" w:color="auto"/>
                      </w:tcBorders>
                      <w:hideMark/>
                    </w:tcPr>
                    <w:p w14:paraId="462252B5" w14:textId="77777777" w:rsidR="00F9672C" w:rsidRPr="00F9672C" w:rsidRDefault="00F9672C" w:rsidP="00F9672C">
                      <w:pPr>
                        <w:spacing w:before="0" w:after="0"/>
                        <w:rPr>
                          <w:rFonts w:ascii="Wingdings 2" w:eastAsia="Times New Roman" w:hAnsi="Wingdings 2" w:cs="Times New Roman"/>
                          <w:b/>
                          <w:bCs/>
                          <w:color w:val="000000"/>
                          <w:sz w:val="22"/>
                          <w:szCs w:val="22"/>
                          <w:lang w:eastAsia="en-GB"/>
                        </w:rPr>
                      </w:pPr>
                      <w:r w:rsidRPr="00F9672C">
                        <w:rPr>
                          <w:rFonts w:ascii="Wingdings 2" w:eastAsia="Times New Roman" w:hAnsi="Wingdings 2" w:cs="Times New Roman"/>
                          <w:b/>
                          <w:bCs/>
                          <w:color w:val="000000"/>
                          <w:sz w:val="22"/>
                          <w:szCs w:val="22"/>
                          <w:lang w:val="en-US" w:eastAsia="en-GB"/>
                        </w:rPr>
                        <w:sym w:font="Wingdings 2" w:char="F050"/>
                      </w:r>
                    </w:p>
                  </w:tc>
                  <w:tc>
                    <w:tcPr>
                      <w:tcW w:w="1640" w:type="dxa"/>
                      <w:tcBorders>
                        <w:top w:val="nil"/>
                        <w:left w:val="nil"/>
                        <w:bottom w:val="single" w:sz="4" w:space="0" w:color="auto"/>
                        <w:right w:val="single" w:sz="4" w:space="0" w:color="auto"/>
                      </w:tcBorders>
                      <w:hideMark/>
                    </w:tcPr>
                    <w:p w14:paraId="2DCBB6EE"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eastAsia="en-GB"/>
                        </w:rPr>
                        <w:t> </w:t>
                      </w:r>
                    </w:p>
                  </w:tc>
                </w:tr>
                <w:tr w:rsidR="00F9672C" w:rsidRPr="00F9672C" w14:paraId="24717D89" w14:textId="77777777" w:rsidTr="00F9672C">
                  <w:trPr>
                    <w:trHeight w:val="855"/>
                  </w:trPr>
                  <w:tc>
                    <w:tcPr>
                      <w:tcW w:w="6560" w:type="dxa"/>
                      <w:tcBorders>
                        <w:top w:val="nil"/>
                        <w:left w:val="single" w:sz="4" w:space="0" w:color="auto"/>
                        <w:bottom w:val="single" w:sz="4" w:space="0" w:color="auto"/>
                        <w:right w:val="single" w:sz="4" w:space="0" w:color="auto"/>
                      </w:tcBorders>
                      <w:hideMark/>
                    </w:tcPr>
                    <w:p w14:paraId="54246FB2"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val="en-US" w:eastAsia="en-GB"/>
                        </w:rPr>
                        <w:t xml:space="preserve">Working knowledge of the Mental Capacity Act and the relevance of a person </w:t>
                      </w:r>
                      <w:proofErr w:type="spellStart"/>
                      <w:r w:rsidRPr="00F9672C">
                        <w:rPr>
                          <w:rFonts w:ascii="Verdana" w:eastAsia="Times New Roman" w:hAnsi="Verdana" w:cs="Times New Roman"/>
                          <w:b/>
                          <w:bCs/>
                          <w:color w:val="000000"/>
                          <w:sz w:val="22"/>
                          <w:szCs w:val="22"/>
                          <w:lang w:val="en-US" w:eastAsia="en-GB"/>
                        </w:rPr>
                        <w:t>centred</w:t>
                      </w:r>
                      <w:proofErr w:type="spellEnd"/>
                      <w:r w:rsidRPr="00F9672C">
                        <w:rPr>
                          <w:rFonts w:ascii="Verdana" w:eastAsia="Times New Roman" w:hAnsi="Verdana" w:cs="Times New Roman"/>
                          <w:b/>
                          <w:bCs/>
                          <w:color w:val="000000"/>
                          <w:sz w:val="22"/>
                          <w:szCs w:val="22"/>
                          <w:lang w:val="en-US" w:eastAsia="en-GB"/>
                        </w:rPr>
                        <w:t xml:space="preserve"> approach in </w:t>
                      </w:r>
                      <w:proofErr w:type="gramStart"/>
                      <w:r w:rsidRPr="00F9672C">
                        <w:rPr>
                          <w:rFonts w:ascii="Verdana" w:eastAsia="Times New Roman" w:hAnsi="Verdana" w:cs="Times New Roman"/>
                          <w:b/>
                          <w:bCs/>
                          <w:color w:val="000000"/>
                          <w:sz w:val="22"/>
                          <w:szCs w:val="22"/>
                          <w:lang w:val="en-US" w:eastAsia="en-GB"/>
                        </w:rPr>
                        <w:t>Adult</w:t>
                      </w:r>
                      <w:proofErr w:type="gramEnd"/>
                      <w:r w:rsidRPr="00F9672C">
                        <w:rPr>
                          <w:rFonts w:ascii="Verdana" w:eastAsia="Times New Roman" w:hAnsi="Verdana" w:cs="Times New Roman"/>
                          <w:b/>
                          <w:bCs/>
                          <w:color w:val="000000"/>
                          <w:sz w:val="22"/>
                          <w:szCs w:val="22"/>
                          <w:lang w:val="en-US" w:eastAsia="en-GB"/>
                        </w:rPr>
                        <w:t xml:space="preserve"> care service provisions</w:t>
                      </w:r>
                    </w:p>
                  </w:tc>
                  <w:tc>
                    <w:tcPr>
                      <w:tcW w:w="1520" w:type="dxa"/>
                      <w:tcBorders>
                        <w:top w:val="nil"/>
                        <w:left w:val="nil"/>
                        <w:bottom w:val="single" w:sz="4" w:space="0" w:color="auto"/>
                        <w:right w:val="single" w:sz="4" w:space="0" w:color="auto"/>
                      </w:tcBorders>
                      <w:hideMark/>
                    </w:tcPr>
                    <w:p w14:paraId="14DDDB4E" w14:textId="77777777" w:rsidR="00F9672C" w:rsidRPr="00F9672C" w:rsidRDefault="00F9672C" w:rsidP="00F9672C">
                      <w:pPr>
                        <w:spacing w:before="0" w:after="0"/>
                        <w:rPr>
                          <w:rFonts w:ascii="Wingdings 2" w:eastAsia="Times New Roman" w:hAnsi="Wingdings 2" w:cs="Times New Roman"/>
                          <w:b/>
                          <w:bCs/>
                          <w:color w:val="000000"/>
                          <w:sz w:val="22"/>
                          <w:szCs w:val="22"/>
                          <w:lang w:eastAsia="en-GB"/>
                        </w:rPr>
                      </w:pPr>
                      <w:r w:rsidRPr="00F9672C">
                        <w:rPr>
                          <w:rFonts w:ascii="Wingdings 2" w:eastAsia="Times New Roman" w:hAnsi="Wingdings 2" w:cs="Times New Roman"/>
                          <w:b/>
                          <w:bCs/>
                          <w:color w:val="000000"/>
                          <w:sz w:val="22"/>
                          <w:szCs w:val="22"/>
                          <w:lang w:val="en-US" w:eastAsia="en-GB"/>
                        </w:rPr>
                        <w:sym w:font="Wingdings 2" w:char="F050"/>
                      </w:r>
                    </w:p>
                  </w:tc>
                  <w:tc>
                    <w:tcPr>
                      <w:tcW w:w="1640" w:type="dxa"/>
                      <w:tcBorders>
                        <w:top w:val="nil"/>
                        <w:left w:val="nil"/>
                        <w:bottom w:val="single" w:sz="4" w:space="0" w:color="auto"/>
                        <w:right w:val="single" w:sz="4" w:space="0" w:color="auto"/>
                      </w:tcBorders>
                      <w:hideMark/>
                    </w:tcPr>
                    <w:p w14:paraId="1E32F86F"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eastAsia="en-GB"/>
                        </w:rPr>
                        <w:t> </w:t>
                      </w:r>
                    </w:p>
                  </w:tc>
                </w:tr>
                <w:tr w:rsidR="00F9672C" w:rsidRPr="00F9672C" w14:paraId="4C2D198D" w14:textId="77777777" w:rsidTr="00F9672C">
                  <w:trPr>
                    <w:trHeight w:val="570"/>
                  </w:trPr>
                  <w:tc>
                    <w:tcPr>
                      <w:tcW w:w="6560" w:type="dxa"/>
                      <w:tcBorders>
                        <w:top w:val="nil"/>
                        <w:left w:val="single" w:sz="4" w:space="0" w:color="auto"/>
                        <w:bottom w:val="single" w:sz="4" w:space="0" w:color="auto"/>
                        <w:right w:val="single" w:sz="4" w:space="0" w:color="auto"/>
                      </w:tcBorders>
                      <w:hideMark/>
                    </w:tcPr>
                    <w:p w14:paraId="30E9C7FD"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val="en-US" w:eastAsia="en-GB"/>
                        </w:rPr>
                        <w:lastRenderedPageBreak/>
                        <w:t>Knowledge of care assessment and planning processes</w:t>
                      </w:r>
                    </w:p>
                  </w:tc>
                  <w:tc>
                    <w:tcPr>
                      <w:tcW w:w="1520" w:type="dxa"/>
                      <w:tcBorders>
                        <w:top w:val="nil"/>
                        <w:left w:val="nil"/>
                        <w:bottom w:val="single" w:sz="4" w:space="0" w:color="auto"/>
                        <w:right w:val="single" w:sz="4" w:space="0" w:color="auto"/>
                      </w:tcBorders>
                      <w:hideMark/>
                    </w:tcPr>
                    <w:p w14:paraId="13A9F8E0" w14:textId="77777777" w:rsidR="00F9672C" w:rsidRPr="00F9672C" w:rsidRDefault="00F9672C" w:rsidP="00F9672C">
                      <w:pPr>
                        <w:spacing w:before="0" w:after="0"/>
                        <w:rPr>
                          <w:rFonts w:ascii="Wingdings 2" w:eastAsia="Times New Roman" w:hAnsi="Wingdings 2" w:cs="Times New Roman"/>
                          <w:b/>
                          <w:bCs/>
                          <w:color w:val="000000"/>
                          <w:sz w:val="22"/>
                          <w:szCs w:val="22"/>
                          <w:lang w:eastAsia="en-GB"/>
                        </w:rPr>
                      </w:pPr>
                      <w:r w:rsidRPr="00F9672C">
                        <w:rPr>
                          <w:rFonts w:ascii="Wingdings 2" w:eastAsia="Times New Roman" w:hAnsi="Wingdings 2" w:cs="Times New Roman"/>
                          <w:b/>
                          <w:bCs/>
                          <w:color w:val="000000"/>
                          <w:sz w:val="22"/>
                          <w:szCs w:val="22"/>
                          <w:lang w:val="en-US" w:eastAsia="en-GB"/>
                        </w:rPr>
                        <w:sym w:font="Wingdings 2" w:char="F050"/>
                      </w:r>
                    </w:p>
                  </w:tc>
                  <w:tc>
                    <w:tcPr>
                      <w:tcW w:w="1640" w:type="dxa"/>
                      <w:tcBorders>
                        <w:top w:val="nil"/>
                        <w:left w:val="nil"/>
                        <w:bottom w:val="single" w:sz="4" w:space="0" w:color="auto"/>
                        <w:right w:val="single" w:sz="4" w:space="0" w:color="auto"/>
                      </w:tcBorders>
                      <w:hideMark/>
                    </w:tcPr>
                    <w:p w14:paraId="7ABD532F"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eastAsia="en-GB"/>
                        </w:rPr>
                        <w:t> </w:t>
                      </w:r>
                    </w:p>
                  </w:tc>
                </w:tr>
                <w:tr w:rsidR="00F9672C" w:rsidRPr="00F9672C" w14:paraId="0CCB9C1A" w14:textId="77777777" w:rsidTr="00F9672C">
                  <w:trPr>
                    <w:trHeight w:val="300"/>
                  </w:trPr>
                  <w:tc>
                    <w:tcPr>
                      <w:tcW w:w="6560" w:type="dxa"/>
                      <w:tcBorders>
                        <w:top w:val="nil"/>
                        <w:left w:val="single" w:sz="4" w:space="0" w:color="auto"/>
                        <w:bottom w:val="single" w:sz="4" w:space="0" w:color="auto"/>
                        <w:right w:val="single" w:sz="4" w:space="0" w:color="auto"/>
                      </w:tcBorders>
                      <w:hideMark/>
                    </w:tcPr>
                    <w:p w14:paraId="793A0A37"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val="en-US" w:eastAsia="en-GB"/>
                        </w:rPr>
                        <w:t xml:space="preserve">Knowledge of effective management practice </w:t>
                      </w:r>
                    </w:p>
                  </w:tc>
                  <w:tc>
                    <w:tcPr>
                      <w:tcW w:w="1520" w:type="dxa"/>
                      <w:tcBorders>
                        <w:top w:val="nil"/>
                        <w:left w:val="nil"/>
                        <w:bottom w:val="single" w:sz="4" w:space="0" w:color="auto"/>
                        <w:right w:val="single" w:sz="4" w:space="0" w:color="auto"/>
                      </w:tcBorders>
                      <w:hideMark/>
                    </w:tcPr>
                    <w:p w14:paraId="42A6D192" w14:textId="77777777" w:rsidR="00F9672C" w:rsidRPr="00F9672C" w:rsidRDefault="00F9672C" w:rsidP="00F9672C">
                      <w:pPr>
                        <w:spacing w:before="0" w:after="0"/>
                        <w:rPr>
                          <w:rFonts w:ascii="Wingdings 2" w:eastAsia="Times New Roman" w:hAnsi="Wingdings 2" w:cs="Times New Roman"/>
                          <w:b/>
                          <w:bCs/>
                          <w:color w:val="000000"/>
                          <w:sz w:val="22"/>
                          <w:szCs w:val="22"/>
                          <w:lang w:eastAsia="en-GB"/>
                        </w:rPr>
                      </w:pPr>
                      <w:r w:rsidRPr="00F9672C">
                        <w:rPr>
                          <w:rFonts w:ascii="Wingdings 2" w:eastAsia="Times New Roman" w:hAnsi="Wingdings 2" w:cs="Times New Roman"/>
                          <w:b/>
                          <w:bCs/>
                          <w:color w:val="000000"/>
                          <w:sz w:val="22"/>
                          <w:szCs w:val="22"/>
                          <w:lang w:val="en-US" w:eastAsia="en-GB"/>
                        </w:rPr>
                        <w:sym w:font="Wingdings 2" w:char="F050"/>
                      </w:r>
                    </w:p>
                  </w:tc>
                  <w:tc>
                    <w:tcPr>
                      <w:tcW w:w="1640" w:type="dxa"/>
                      <w:tcBorders>
                        <w:top w:val="nil"/>
                        <w:left w:val="nil"/>
                        <w:bottom w:val="single" w:sz="4" w:space="0" w:color="auto"/>
                        <w:right w:val="single" w:sz="4" w:space="0" w:color="auto"/>
                      </w:tcBorders>
                      <w:hideMark/>
                    </w:tcPr>
                    <w:p w14:paraId="14C2B5F8"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eastAsia="en-GB"/>
                        </w:rPr>
                        <w:t> </w:t>
                      </w:r>
                    </w:p>
                  </w:tc>
                </w:tr>
                <w:tr w:rsidR="00F9672C" w:rsidRPr="00F9672C" w14:paraId="6FE1BEB7" w14:textId="77777777" w:rsidTr="00F9672C">
                  <w:trPr>
                    <w:trHeight w:val="855"/>
                  </w:trPr>
                  <w:tc>
                    <w:tcPr>
                      <w:tcW w:w="6560" w:type="dxa"/>
                      <w:tcBorders>
                        <w:top w:val="nil"/>
                        <w:left w:val="single" w:sz="4" w:space="0" w:color="auto"/>
                        <w:bottom w:val="single" w:sz="4" w:space="0" w:color="auto"/>
                        <w:right w:val="single" w:sz="4" w:space="0" w:color="auto"/>
                      </w:tcBorders>
                      <w:hideMark/>
                    </w:tcPr>
                    <w:p w14:paraId="7A303CFA"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val="en-US" w:eastAsia="en-GB"/>
                        </w:rPr>
                        <w:t xml:space="preserve">Knowledge of </w:t>
                      </w:r>
                      <w:proofErr w:type="spellStart"/>
                      <w:r w:rsidRPr="00F9672C">
                        <w:rPr>
                          <w:rFonts w:ascii="Verdana" w:eastAsia="Times New Roman" w:hAnsi="Verdana" w:cs="Times New Roman"/>
                          <w:b/>
                          <w:bCs/>
                          <w:color w:val="000000"/>
                          <w:sz w:val="22"/>
                          <w:szCs w:val="22"/>
                          <w:lang w:val="en-US" w:eastAsia="en-GB"/>
                        </w:rPr>
                        <w:t>recognised</w:t>
                      </w:r>
                      <w:proofErr w:type="spellEnd"/>
                      <w:r w:rsidRPr="00F9672C">
                        <w:rPr>
                          <w:rFonts w:ascii="Verdana" w:eastAsia="Times New Roman" w:hAnsi="Verdana" w:cs="Times New Roman"/>
                          <w:b/>
                          <w:bCs/>
                          <w:color w:val="000000"/>
                          <w:sz w:val="22"/>
                          <w:szCs w:val="22"/>
                          <w:lang w:val="en-US" w:eastAsia="en-GB"/>
                        </w:rPr>
                        <w:t xml:space="preserve"> positive approaches to working with challenging </w:t>
                      </w:r>
                      <w:proofErr w:type="spellStart"/>
                      <w:r w:rsidRPr="00F9672C">
                        <w:rPr>
                          <w:rFonts w:ascii="Verdana" w:eastAsia="Times New Roman" w:hAnsi="Verdana" w:cs="Times New Roman"/>
                          <w:b/>
                          <w:bCs/>
                          <w:color w:val="000000"/>
                          <w:sz w:val="22"/>
                          <w:szCs w:val="22"/>
                          <w:lang w:val="en-US" w:eastAsia="en-GB"/>
                        </w:rPr>
                        <w:t>behaviours</w:t>
                      </w:r>
                      <w:proofErr w:type="spellEnd"/>
                      <w:r w:rsidRPr="00F9672C">
                        <w:rPr>
                          <w:rFonts w:ascii="Verdana" w:eastAsia="Times New Roman" w:hAnsi="Verdana" w:cs="Times New Roman"/>
                          <w:b/>
                          <w:bCs/>
                          <w:color w:val="000000"/>
                          <w:sz w:val="22"/>
                          <w:szCs w:val="22"/>
                          <w:lang w:val="en-US" w:eastAsia="en-GB"/>
                        </w:rPr>
                        <w:t xml:space="preserve"> associated with learning difficulties</w:t>
                      </w:r>
                    </w:p>
                  </w:tc>
                  <w:tc>
                    <w:tcPr>
                      <w:tcW w:w="1520" w:type="dxa"/>
                      <w:tcBorders>
                        <w:top w:val="nil"/>
                        <w:left w:val="nil"/>
                        <w:bottom w:val="single" w:sz="4" w:space="0" w:color="auto"/>
                        <w:right w:val="single" w:sz="4" w:space="0" w:color="auto"/>
                      </w:tcBorders>
                      <w:hideMark/>
                    </w:tcPr>
                    <w:p w14:paraId="27A0311E" w14:textId="77777777" w:rsidR="00F9672C" w:rsidRPr="00F9672C" w:rsidRDefault="00F9672C" w:rsidP="00F9672C">
                      <w:pPr>
                        <w:spacing w:before="0" w:after="0"/>
                        <w:rPr>
                          <w:rFonts w:ascii="Wingdings 2" w:eastAsia="Times New Roman" w:hAnsi="Wingdings 2" w:cs="Times New Roman"/>
                          <w:b/>
                          <w:bCs/>
                          <w:color w:val="000000"/>
                          <w:sz w:val="22"/>
                          <w:szCs w:val="22"/>
                          <w:lang w:eastAsia="en-GB"/>
                        </w:rPr>
                      </w:pPr>
                      <w:r w:rsidRPr="00F9672C">
                        <w:rPr>
                          <w:rFonts w:ascii="Wingdings 2" w:eastAsia="Times New Roman" w:hAnsi="Wingdings 2" w:cs="Times New Roman"/>
                          <w:b/>
                          <w:bCs/>
                          <w:color w:val="000000"/>
                          <w:sz w:val="22"/>
                          <w:szCs w:val="22"/>
                          <w:lang w:val="en-US" w:eastAsia="en-GB"/>
                        </w:rPr>
                        <w:sym w:font="Wingdings 2" w:char="F050"/>
                      </w:r>
                    </w:p>
                  </w:tc>
                  <w:tc>
                    <w:tcPr>
                      <w:tcW w:w="1640" w:type="dxa"/>
                      <w:tcBorders>
                        <w:top w:val="nil"/>
                        <w:left w:val="nil"/>
                        <w:bottom w:val="single" w:sz="4" w:space="0" w:color="auto"/>
                        <w:right w:val="single" w:sz="4" w:space="0" w:color="auto"/>
                      </w:tcBorders>
                      <w:hideMark/>
                    </w:tcPr>
                    <w:p w14:paraId="47890DC3"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eastAsia="en-GB"/>
                        </w:rPr>
                        <w:t> </w:t>
                      </w:r>
                    </w:p>
                  </w:tc>
                </w:tr>
                <w:tr w:rsidR="00F9672C" w:rsidRPr="00F9672C" w14:paraId="60F378CE" w14:textId="77777777" w:rsidTr="00F9672C">
                  <w:trPr>
                    <w:trHeight w:val="1140"/>
                  </w:trPr>
                  <w:tc>
                    <w:tcPr>
                      <w:tcW w:w="6560" w:type="dxa"/>
                      <w:tcBorders>
                        <w:top w:val="nil"/>
                        <w:left w:val="single" w:sz="4" w:space="0" w:color="auto"/>
                        <w:bottom w:val="single" w:sz="4" w:space="0" w:color="auto"/>
                        <w:right w:val="single" w:sz="4" w:space="0" w:color="auto"/>
                      </w:tcBorders>
                      <w:hideMark/>
                    </w:tcPr>
                    <w:p w14:paraId="425E5A42"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val="en-US" w:eastAsia="en-GB"/>
                        </w:rPr>
                        <w:t>Knowledge of safeguarding procedures to include management responsibilities for ensuring equal opportunities for staff and people who use our services</w:t>
                      </w:r>
                    </w:p>
                  </w:tc>
                  <w:tc>
                    <w:tcPr>
                      <w:tcW w:w="1520" w:type="dxa"/>
                      <w:tcBorders>
                        <w:top w:val="nil"/>
                        <w:left w:val="nil"/>
                        <w:bottom w:val="single" w:sz="4" w:space="0" w:color="auto"/>
                        <w:right w:val="single" w:sz="4" w:space="0" w:color="auto"/>
                      </w:tcBorders>
                      <w:hideMark/>
                    </w:tcPr>
                    <w:p w14:paraId="38B95F7B" w14:textId="77777777" w:rsidR="00F9672C" w:rsidRPr="00F9672C" w:rsidRDefault="00F9672C" w:rsidP="00F9672C">
                      <w:pPr>
                        <w:spacing w:before="0" w:after="0"/>
                        <w:rPr>
                          <w:rFonts w:ascii="Wingdings 2" w:eastAsia="Times New Roman" w:hAnsi="Wingdings 2" w:cs="Times New Roman"/>
                          <w:b/>
                          <w:bCs/>
                          <w:color w:val="000000"/>
                          <w:sz w:val="22"/>
                          <w:szCs w:val="22"/>
                          <w:lang w:eastAsia="en-GB"/>
                        </w:rPr>
                      </w:pPr>
                      <w:r w:rsidRPr="00F9672C">
                        <w:rPr>
                          <w:rFonts w:ascii="Wingdings 2" w:eastAsia="Times New Roman" w:hAnsi="Wingdings 2" w:cs="Times New Roman"/>
                          <w:b/>
                          <w:bCs/>
                          <w:color w:val="000000"/>
                          <w:sz w:val="22"/>
                          <w:szCs w:val="22"/>
                          <w:lang w:val="en-US" w:eastAsia="en-GB"/>
                        </w:rPr>
                        <w:sym w:font="Wingdings 2" w:char="F050"/>
                      </w:r>
                    </w:p>
                  </w:tc>
                  <w:tc>
                    <w:tcPr>
                      <w:tcW w:w="1640" w:type="dxa"/>
                      <w:tcBorders>
                        <w:top w:val="nil"/>
                        <w:left w:val="nil"/>
                        <w:bottom w:val="single" w:sz="4" w:space="0" w:color="auto"/>
                        <w:right w:val="single" w:sz="4" w:space="0" w:color="auto"/>
                      </w:tcBorders>
                      <w:hideMark/>
                    </w:tcPr>
                    <w:p w14:paraId="3A90D2CB"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eastAsia="en-GB"/>
                        </w:rPr>
                        <w:t> </w:t>
                      </w:r>
                    </w:p>
                  </w:tc>
                </w:tr>
                <w:tr w:rsidR="00F9672C" w:rsidRPr="00F9672C" w14:paraId="34B501DB" w14:textId="77777777" w:rsidTr="00F9672C">
                  <w:trPr>
                    <w:trHeight w:val="570"/>
                  </w:trPr>
                  <w:tc>
                    <w:tcPr>
                      <w:tcW w:w="6560" w:type="dxa"/>
                      <w:tcBorders>
                        <w:top w:val="nil"/>
                        <w:left w:val="single" w:sz="4" w:space="0" w:color="auto"/>
                        <w:bottom w:val="single" w:sz="4" w:space="0" w:color="auto"/>
                        <w:right w:val="single" w:sz="4" w:space="0" w:color="auto"/>
                      </w:tcBorders>
                      <w:hideMark/>
                    </w:tcPr>
                    <w:p w14:paraId="776E667A"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val="en-US" w:eastAsia="en-GB"/>
                        </w:rPr>
                        <w:t>Knowledge of evaluating all care practices and the importance of doing so</w:t>
                      </w:r>
                    </w:p>
                  </w:tc>
                  <w:tc>
                    <w:tcPr>
                      <w:tcW w:w="1520" w:type="dxa"/>
                      <w:tcBorders>
                        <w:top w:val="nil"/>
                        <w:left w:val="nil"/>
                        <w:bottom w:val="single" w:sz="4" w:space="0" w:color="auto"/>
                        <w:right w:val="single" w:sz="4" w:space="0" w:color="auto"/>
                      </w:tcBorders>
                      <w:hideMark/>
                    </w:tcPr>
                    <w:p w14:paraId="615E48E2" w14:textId="77777777" w:rsidR="00F9672C" w:rsidRPr="00F9672C" w:rsidRDefault="00F9672C" w:rsidP="00F9672C">
                      <w:pPr>
                        <w:spacing w:before="0" w:after="0"/>
                        <w:rPr>
                          <w:rFonts w:ascii="Wingdings 2" w:eastAsia="Times New Roman" w:hAnsi="Wingdings 2" w:cs="Times New Roman"/>
                          <w:b/>
                          <w:bCs/>
                          <w:color w:val="000000"/>
                          <w:sz w:val="22"/>
                          <w:szCs w:val="22"/>
                          <w:lang w:eastAsia="en-GB"/>
                        </w:rPr>
                      </w:pPr>
                      <w:r w:rsidRPr="00F9672C">
                        <w:rPr>
                          <w:rFonts w:ascii="Wingdings 2" w:eastAsia="Times New Roman" w:hAnsi="Wingdings 2" w:cs="Times New Roman"/>
                          <w:b/>
                          <w:bCs/>
                          <w:color w:val="000000"/>
                          <w:sz w:val="22"/>
                          <w:szCs w:val="22"/>
                          <w:lang w:val="en-US" w:eastAsia="en-GB"/>
                        </w:rPr>
                        <w:sym w:font="Wingdings 2" w:char="F050"/>
                      </w:r>
                    </w:p>
                  </w:tc>
                  <w:tc>
                    <w:tcPr>
                      <w:tcW w:w="1640" w:type="dxa"/>
                      <w:tcBorders>
                        <w:top w:val="nil"/>
                        <w:left w:val="nil"/>
                        <w:bottom w:val="single" w:sz="4" w:space="0" w:color="auto"/>
                        <w:right w:val="single" w:sz="4" w:space="0" w:color="auto"/>
                      </w:tcBorders>
                      <w:hideMark/>
                    </w:tcPr>
                    <w:p w14:paraId="791EFBF6"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eastAsia="en-GB"/>
                        </w:rPr>
                        <w:t> </w:t>
                      </w:r>
                    </w:p>
                  </w:tc>
                </w:tr>
                <w:tr w:rsidR="00F9672C" w:rsidRPr="00F9672C" w14:paraId="579A0220" w14:textId="77777777" w:rsidTr="00F9672C">
                  <w:trPr>
                    <w:trHeight w:val="300"/>
                  </w:trPr>
                  <w:tc>
                    <w:tcPr>
                      <w:tcW w:w="6560" w:type="dxa"/>
                      <w:tcBorders>
                        <w:top w:val="nil"/>
                        <w:left w:val="single" w:sz="4" w:space="0" w:color="auto"/>
                        <w:bottom w:val="single" w:sz="4" w:space="0" w:color="auto"/>
                        <w:right w:val="single" w:sz="4" w:space="0" w:color="auto"/>
                      </w:tcBorders>
                      <w:hideMark/>
                    </w:tcPr>
                    <w:p w14:paraId="1F150135"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val="en-US" w:eastAsia="en-GB"/>
                        </w:rPr>
                        <w:t> </w:t>
                      </w:r>
                    </w:p>
                  </w:tc>
                  <w:tc>
                    <w:tcPr>
                      <w:tcW w:w="1520" w:type="dxa"/>
                      <w:tcBorders>
                        <w:top w:val="nil"/>
                        <w:left w:val="nil"/>
                        <w:bottom w:val="single" w:sz="4" w:space="0" w:color="auto"/>
                        <w:right w:val="single" w:sz="4" w:space="0" w:color="auto"/>
                      </w:tcBorders>
                      <w:hideMark/>
                    </w:tcPr>
                    <w:p w14:paraId="03DC0F25" w14:textId="77777777" w:rsidR="00F9672C" w:rsidRPr="00F9672C" w:rsidRDefault="00F9672C" w:rsidP="00F9672C">
                      <w:pPr>
                        <w:spacing w:before="0" w:after="0"/>
                        <w:rPr>
                          <w:rFonts w:ascii="Wingdings 2" w:eastAsia="Times New Roman" w:hAnsi="Wingdings 2" w:cs="Times New Roman"/>
                          <w:b/>
                          <w:bCs/>
                          <w:color w:val="000000"/>
                          <w:sz w:val="22"/>
                          <w:szCs w:val="22"/>
                          <w:lang w:eastAsia="en-GB"/>
                        </w:rPr>
                      </w:pPr>
                      <w:r w:rsidRPr="00F9672C">
                        <w:rPr>
                          <w:rFonts w:ascii="Wingdings 2" w:eastAsia="Times New Roman" w:hAnsi="Times New Roman" w:cs="Times New Roman"/>
                          <w:b/>
                          <w:bCs/>
                          <w:color w:val="000000"/>
                          <w:sz w:val="22"/>
                          <w:szCs w:val="22"/>
                          <w:lang w:eastAsia="en-GB"/>
                        </w:rPr>
                        <w:t> </w:t>
                      </w:r>
                    </w:p>
                  </w:tc>
                  <w:tc>
                    <w:tcPr>
                      <w:tcW w:w="1640" w:type="dxa"/>
                      <w:tcBorders>
                        <w:top w:val="nil"/>
                        <w:left w:val="nil"/>
                        <w:bottom w:val="single" w:sz="4" w:space="0" w:color="auto"/>
                        <w:right w:val="single" w:sz="4" w:space="0" w:color="auto"/>
                      </w:tcBorders>
                      <w:hideMark/>
                    </w:tcPr>
                    <w:p w14:paraId="2C3DBD75"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eastAsia="en-GB"/>
                        </w:rPr>
                        <w:t> </w:t>
                      </w:r>
                    </w:p>
                  </w:tc>
                </w:tr>
                <w:tr w:rsidR="00F9672C" w:rsidRPr="00F9672C" w14:paraId="47607F28" w14:textId="77777777" w:rsidTr="00F9672C">
                  <w:trPr>
                    <w:trHeight w:val="300"/>
                  </w:trPr>
                  <w:tc>
                    <w:tcPr>
                      <w:tcW w:w="6560" w:type="dxa"/>
                      <w:tcBorders>
                        <w:top w:val="nil"/>
                        <w:left w:val="single" w:sz="4" w:space="0" w:color="auto"/>
                        <w:bottom w:val="single" w:sz="4" w:space="0" w:color="auto"/>
                        <w:right w:val="single" w:sz="4" w:space="0" w:color="auto"/>
                      </w:tcBorders>
                      <w:hideMark/>
                    </w:tcPr>
                    <w:p w14:paraId="4A50708C" w14:textId="77777777" w:rsidR="00F9672C" w:rsidRPr="00F9672C" w:rsidRDefault="00F9672C" w:rsidP="00F9672C">
                      <w:pPr>
                        <w:spacing w:before="0" w:after="0"/>
                        <w:rPr>
                          <w:rFonts w:ascii="Verdana" w:eastAsia="Times New Roman" w:hAnsi="Verdana" w:cs="Times New Roman"/>
                          <w:b/>
                          <w:bCs/>
                          <w:color w:val="000000"/>
                          <w:sz w:val="22"/>
                          <w:szCs w:val="22"/>
                          <w:u w:val="single"/>
                          <w:lang w:eastAsia="en-GB"/>
                        </w:rPr>
                      </w:pPr>
                      <w:r w:rsidRPr="00F9672C">
                        <w:rPr>
                          <w:rFonts w:ascii="Verdana" w:eastAsia="Times New Roman" w:hAnsi="Verdana" w:cs="Times New Roman"/>
                          <w:b/>
                          <w:bCs/>
                          <w:color w:val="000000"/>
                          <w:sz w:val="22"/>
                          <w:szCs w:val="22"/>
                          <w:u w:val="single"/>
                          <w:lang w:val="en-US" w:eastAsia="en-GB"/>
                        </w:rPr>
                        <w:t>Skills and Abilities</w:t>
                      </w:r>
                    </w:p>
                  </w:tc>
                  <w:tc>
                    <w:tcPr>
                      <w:tcW w:w="1520" w:type="dxa"/>
                      <w:tcBorders>
                        <w:top w:val="nil"/>
                        <w:left w:val="nil"/>
                        <w:bottom w:val="single" w:sz="4" w:space="0" w:color="auto"/>
                        <w:right w:val="single" w:sz="4" w:space="0" w:color="auto"/>
                      </w:tcBorders>
                      <w:hideMark/>
                    </w:tcPr>
                    <w:p w14:paraId="0AFA8C6B"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eastAsia="en-GB"/>
                        </w:rPr>
                        <w:t> </w:t>
                      </w:r>
                    </w:p>
                  </w:tc>
                  <w:tc>
                    <w:tcPr>
                      <w:tcW w:w="1640" w:type="dxa"/>
                      <w:tcBorders>
                        <w:top w:val="nil"/>
                        <w:left w:val="nil"/>
                        <w:bottom w:val="single" w:sz="4" w:space="0" w:color="auto"/>
                        <w:right w:val="single" w:sz="4" w:space="0" w:color="auto"/>
                      </w:tcBorders>
                      <w:hideMark/>
                    </w:tcPr>
                    <w:p w14:paraId="48E9AB61"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eastAsia="en-GB"/>
                        </w:rPr>
                        <w:t> </w:t>
                      </w:r>
                    </w:p>
                  </w:tc>
                </w:tr>
                <w:tr w:rsidR="00F9672C" w:rsidRPr="00F9672C" w14:paraId="6473BDA2" w14:textId="77777777" w:rsidTr="00F9672C">
                  <w:trPr>
                    <w:trHeight w:val="300"/>
                  </w:trPr>
                  <w:tc>
                    <w:tcPr>
                      <w:tcW w:w="6560" w:type="dxa"/>
                      <w:tcBorders>
                        <w:top w:val="nil"/>
                        <w:left w:val="single" w:sz="4" w:space="0" w:color="auto"/>
                        <w:bottom w:val="single" w:sz="4" w:space="0" w:color="auto"/>
                        <w:right w:val="single" w:sz="4" w:space="0" w:color="auto"/>
                      </w:tcBorders>
                      <w:hideMark/>
                    </w:tcPr>
                    <w:p w14:paraId="5BFAEFFB" w14:textId="77777777" w:rsidR="00F9672C" w:rsidRPr="00F9672C" w:rsidRDefault="00F9672C" w:rsidP="00F9672C">
                      <w:pPr>
                        <w:spacing w:before="0" w:after="0"/>
                        <w:rPr>
                          <w:rFonts w:ascii="Verdana" w:eastAsia="Times New Roman" w:hAnsi="Verdana" w:cs="Times New Roman"/>
                          <w:b/>
                          <w:bCs/>
                          <w:color w:val="000000"/>
                          <w:sz w:val="22"/>
                          <w:szCs w:val="22"/>
                          <w:u w:val="single"/>
                          <w:lang w:eastAsia="en-GB"/>
                        </w:rPr>
                      </w:pPr>
                      <w:r w:rsidRPr="00F9672C">
                        <w:rPr>
                          <w:rFonts w:ascii="Verdana" w:eastAsia="Times New Roman" w:hAnsi="Verdana" w:cs="Times New Roman"/>
                          <w:b/>
                          <w:bCs/>
                          <w:color w:val="000000"/>
                          <w:sz w:val="22"/>
                          <w:szCs w:val="22"/>
                          <w:u w:val="single"/>
                          <w:lang w:eastAsia="en-GB"/>
                        </w:rPr>
                        <w:t> </w:t>
                      </w:r>
                    </w:p>
                  </w:tc>
                  <w:tc>
                    <w:tcPr>
                      <w:tcW w:w="1520" w:type="dxa"/>
                      <w:tcBorders>
                        <w:top w:val="nil"/>
                        <w:left w:val="nil"/>
                        <w:bottom w:val="single" w:sz="4" w:space="0" w:color="auto"/>
                        <w:right w:val="single" w:sz="4" w:space="0" w:color="auto"/>
                      </w:tcBorders>
                      <w:hideMark/>
                    </w:tcPr>
                    <w:p w14:paraId="44D550D7"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eastAsia="en-GB"/>
                        </w:rPr>
                        <w:t> </w:t>
                      </w:r>
                    </w:p>
                  </w:tc>
                  <w:tc>
                    <w:tcPr>
                      <w:tcW w:w="1640" w:type="dxa"/>
                      <w:tcBorders>
                        <w:top w:val="nil"/>
                        <w:left w:val="nil"/>
                        <w:bottom w:val="single" w:sz="4" w:space="0" w:color="auto"/>
                        <w:right w:val="single" w:sz="4" w:space="0" w:color="auto"/>
                      </w:tcBorders>
                      <w:hideMark/>
                    </w:tcPr>
                    <w:p w14:paraId="468B2E15"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eastAsia="en-GB"/>
                        </w:rPr>
                        <w:t> </w:t>
                      </w:r>
                    </w:p>
                  </w:tc>
                </w:tr>
                <w:tr w:rsidR="00F9672C" w:rsidRPr="00F9672C" w14:paraId="2E4A70E3" w14:textId="77777777" w:rsidTr="00F9672C">
                  <w:trPr>
                    <w:trHeight w:val="570"/>
                  </w:trPr>
                  <w:tc>
                    <w:tcPr>
                      <w:tcW w:w="6560" w:type="dxa"/>
                      <w:tcBorders>
                        <w:top w:val="nil"/>
                        <w:left w:val="single" w:sz="4" w:space="0" w:color="auto"/>
                        <w:bottom w:val="single" w:sz="4" w:space="0" w:color="auto"/>
                        <w:right w:val="single" w:sz="4" w:space="0" w:color="auto"/>
                      </w:tcBorders>
                      <w:hideMark/>
                    </w:tcPr>
                    <w:p w14:paraId="473EE02B"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val="en-US" w:eastAsia="en-GB"/>
                        </w:rPr>
                        <w:t>Ability to attend work punctually and reliably, including evenings and weekends</w:t>
                      </w:r>
                    </w:p>
                  </w:tc>
                  <w:tc>
                    <w:tcPr>
                      <w:tcW w:w="1520" w:type="dxa"/>
                      <w:tcBorders>
                        <w:top w:val="nil"/>
                        <w:left w:val="nil"/>
                        <w:bottom w:val="single" w:sz="4" w:space="0" w:color="auto"/>
                        <w:right w:val="single" w:sz="4" w:space="0" w:color="auto"/>
                      </w:tcBorders>
                      <w:hideMark/>
                    </w:tcPr>
                    <w:p w14:paraId="522AB62D" w14:textId="77777777" w:rsidR="00F9672C" w:rsidRPr="00F9672C" w:rsidRDefault="00F9672C" w:rsidP="00F9672C">
                      <w:pPr>
                        <w:spacing w:before="0" w:after="0"/>
                        <w:rPr>
                          <w:rFonts w:ascii="Wingdings 2" w:eastAsia="Times New Roman" w:hAnsi="Wingdings 2" w:cs="Times New Roman"/>
                          <w:b/>
                          <w:bCs/>
                          <w:color w:val="000000"/>
                          <w:sz w:val="22"/>
                          <w:szCs w:val="22"/>
                          <w:lang w:eastAsia="en-GB"/>
                        </w:rPr>
                      </w:pPr>
                      <w:r w:rsidRPr="00F9672C">
                        <w:rPr>
                          <w:rFonts w:ascii="Wingdings 2" w:eastAsia="Times New Roman" w:hAnsi="Wingdings 2" w:cs="Times New Roman"/>
                          <w:b/>
                          <w:bCs/>
                          <w:color w:val="000000"/>
                          <w:sz w:val="22"/>
                          <w:szCs w:val="22"/>
                          <w:lang w:val="en-US" w:eastAsia="en-GB"/>
                        </w:rPr>
                        <w:sym w:font="Wingdings 2" w:char="F050"/>
                      </w:r>
                    </w:p>
                  </w:tc>
                  <w:tc>
                    <w:tcPr>
                      <w:tcW w:w="1640" w:type="dxa"/>
                      <w:tcBorders>
                        <w:top w:val="nil"/>
                        <w:left w:val="nil"/>
                        <w:bottom w:val="single" w:sz="4" w:space="0" w:color="auto"/>
                        <w:right w:val="single" w:sz="4" w:space="0" w:color="auto"/>
                      </w:tcBorders>
                      <w:hideMark/>
                    </w:tcPr>
                    <w:p w14:paraId="4B9BAD0C"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eastAsia="en-GB"/>
                        </w:rPr>
                        <w:t> </w:t>
                      </w:r>
                    </w:p>
                  </w:tc>
                </w:tr>
                <w:tr w:rsidR="00F9672C" w:rsidRPr="00F9672C" w14:paraId="3A38BC99" w14:textId="77777777" w:rsidTr="00F9672C">
                  <w:trPr>
                    <w:trHeight w:val="570"/>
                  </w:trPr>
                  <w:tc>
                    <w:tcPr>
                      <w:tcW w:w="6560" w:type="dxa"/>
                      <w:tcBorders>
                        <w:top w:val="nil"/>
                        <w:left w:val="single" w:sz="4" w:space="0" w:color="auto"/>
                        <w:bottom w:val="single" w:sz="4" w:space="0" w:color="auto"/>
                        <w:right w:val="single" w:sz="4" w:space="0" w:color="auto"/>
                      </w:tcBorders>
                      <w:hideMark/>
                    </w:tcPr>
                    <w:p w14:paraId="78D991E6"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val="en-US" w:eastAsia="en-GB"/>
                        </w:rPr>
                        <w:t>Ability to critically assess, plan for and deliver a quality care service to people who use our services</w:t>
                      </w:r>
                    </w:p>
                  </w:tc>
                  <w:tc>
                    <w:tcPr>
                      <w:tcW w:w="1520" w:type="dxa"/>
                      <w:tcBorders>
                        <w:top w:val="nil"/>
                        <w:left w:val="nil"/>
                        <w:bottom w:val="single" w:sz="4" w:space="0" w:color="auto"/>
                        <w:right w:val="single" w:sz="4" w:space="0" w:color="auto"/>
                      </w:tcBorders>
                      <w:hideMark/>
                    </w:tcPr>
                    <w:p w14:paraId="4DBF11CD" w14:textId="77777777" w:rsidR="00F9672C" w:rsidRPr="00F9672C" w:rsidRDefault="00F9672C" w:rsidP="00F9672C">
                      <w:pPr>
                        <w:spacing w:before="0" w:after="0"/>
                        <w:rPr>
                          <w:rFonts w:ascii="Wingdings 2" w:eastAsia="Times New Roman" w:hAnsi="Wingdings 2" w:cs="Times New Roman"/>
                          <w:b/>
                          <w:bCs/>
                          <w:color w:val="000000"/>
                          <w:sz w:val="22"/>
                          <w:szCs w:val="22"/>
                          <w:lang w:eastAsia="en-GB"/>
                        </w:rPr>
                      </w:pPr>
                      <w:r w:rsidRPr="00F9672C">
                        <w:rPr>
                          <w:rFonts w:ascii="Wingdings 2" w:eastAsia="Times New Roman" w:hAnsi="Wingdings 2" w:cs="Times New Roman"/>
                          <w:b/>
                          <w:bCs/>
                          <w:color w:val="000000"/>
                          <w:sz w:val="22"/>
                          <w:szCs w:val="22"/>
                          <w:lang w:val="en-US" w:eastAsia="en-GB"/>
                        </w:rPr>
                        <w:sym w:font="Wingdings 2" w:char="F050"/>
                      </w:r>
                    </w:p>
                  </w:tc>
                  <w:tc>
                    <w:tcPr>
                      <w:tcW w:w="1640" w:type="dxa"/>
                      <w:tcBorders>
                        <w:top w:val="nil"/>
                        <w:left w:val="nil"/>
                        <w:bottom w:val="single" w:sz="4" w:space="0" w:color="auto"/>
                        <w:right w:val="single" w:sz="4" w:space="0" w:color="auto"/>
                      </w:tcBorders>
                      <w:hideMark/>
                    </w:tcPr>
                    <w:p w14:paraId="361AB905"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eastAsia="en-GB"/>
                        </w:rPr>
                        <w:t> </w:t>
                      </w:r>
                    </w:p>
                  </w:tc>
                </w:tr>
                <w:tr w:rsidR="00F9672C" w:rsidRPr="00F9672C" w14:paraId="2F6FDDED" w14:textId="77777777" w:rsidTr="00F9672C">
                  <w:trPr>
                    <w:trHeight w:val="855"/>
                  </w:trPr>
                  <w:tc>
                    <w:tcPr>
                      <w:tcW w:w="6560" w:type="dxa"/>
                      <w:tcBorders>
                        <w:top w:val="nil"/>
                        <w:left w:val="single" w:sz="4" w:space="0" w:color="auto"/>
                        <w:bottom w:val="single" w:sz="4" w:space="0" w:color="auto"/>
                        <w:right w:val="single" w:sz="4" w:space="0" w:color="auto"/>
                      </w:tcBorders>
                      <w:hideMark/>
                    </w:tcPr>
                    <w:p w14:paraId="2DA813DF"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val="en-US" w:eastAsia="en-GB"/>
                        </w:rPr>
                        <w:t>Ability to effectively audit all activities for people who use our services, for appropriateness and risk assessment</w:t>
                      </w:r>
                    </w:p>
                  </w:tc>
                  <w:tc>
                    <w:tcPr>
                      <w:tcW w:w="1520" w:type="dxa"/>
                      <w:tcBorders>
                        <w:top w:val="nil"/>
                        <w:left w:val="nil"/>
                        <w:bottom w:val="single" w:sz="4" w:space="0" w:color="auto"/>
                        <w:right w:val="single" w:sz="4" w:space="0" w:color="auto"/>
                      </w:tcBorders>
                      <w:hideMark/>
                    </w:tcPr>
                    <w:p w14:paraId="240F2722" w14:textId="77777777" w:rsidR="00F9672C" w:rsidRPr="00F9672C" w:rsidRDefault="00F9672C" w:rsidP="00F9672C">
                      <w:pPr>
                        <w:spacing w:before="0" w:after="0"/>
                        <w:rPr>
                          <w:rFonts w:ascii="Wingdings 2" w:eastAsia="Times New Roman" w:hAnsi="Wingdings 2" w:cs="Times New Roman"/>
                          <w:b/>
                          <w:bCs/>
                          <w:color w:val="000000"/>
                          <w:sz w:val="22"/>
                          <w:szCs w:val="22"/>
                          <w:lang w:eastAsia="en-GB"/>
                        </w:rPr>
                      </w:pPr>
                      <w:r w:rsidRPr="00F9672C">
                        <w:rPr>
                          <w:rFonts w:ascii="Wingdings 2" w:eastAsia="Times New Roman" w:hAnsi="Wingdings 2" w:cs="Times New Roman"/>
                          <w:b/>
                          <w:bCs/>
                          <w:color w:val="000000"/>
                          <w:sz w:val="22"/>
                          <w:szCs w:val="22"/>
                          <w:lang w:val="en-US" w:eastAsia="en-GB"/>
                        </w:rPr>
                        <w:sym w:font="Wingdings 2" w:char="F050"/>
                      </w:r>
                    </w:p>
                  </w:tc>
                  <w:tc>
                    <w:tcPr>
                      <w:tcW w:w="1640" w:type="dxa"/>
                      <w:tcBorders>
                        <w:top w:val="nil"/>
                        <w:left w:val="nil"/>
                        <w:bottom w:val="single" w:sz="4" w:space="0" w:color="auto"/>
                        <w:right w:val="single" w:sz="4" w:space="0" w:color="auto"/>
                      </w:tcBorders>
                      <w:hideMark/>
                    </w:tcPr>
                    <w:p w14:paraId="745D0403"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eastAsia="en-GB"/>
                        </w:rPr>
                        <w:t> </w:t>
                      </w:r>
                    </w:p>
                  </w:tc>
                </w:tr>
                <w:tr w:rsidR="00F9672C" w:rsidRPr="00F9672C" w14:paraId="41B486F3" w14:textId="77777777" w:rsidTr="00F9672C">
                  <w:trPr>
                    <w:trHeight w:val="1425"/>
                  </w:trPr>
                  <w:tc>
                    <w:tcPr>
                      <w:tcW w:w="6560" w:type="dxa"/>
                      <w:tcBorders>
                        <w:top w:val="nil"/>
                        <w:left w:val="single" w:sz="4" w:space="0" w:color="auto"/>
                        <w:bottom w:val="single" w:sz="4" w:space="0" w:color="auto"/>
                        <w:right w:val="single" w:sz="4" w:space="0" w:color="auto"/>
                      </w:tcBorders>
                      <w:hideMark/>
                    </w:tcPr>
                    <w:p w14:paraId="71A1AA3B"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val="en-US" w:eastAsia="en-GB"/>
                        </w:rPr>
                        <w:t>Ability to understand and maintain a working knowledge of company policies, procedures and relevant care standards; ensuring that care practice within the team for whom you are responsible meets these requirements</w:t>
                      </w:r>
                    </w:p>
                  </w:tc>
                  <w:tc>
                    <w:tcPr>
                      <w:tcW w:w="1520" w:type="dxa"/>
                      <w:tcBorders>
                        <w:top w:val="nil"/>
                        <w:left w:val="nil"/>
                        <w:bottom w:val="single" w:sz="4" w:space="0" w:color="auto"/>
                        <w:right w:val="single" w:sz="4" w:space="0" w:color="auto"/>
                      </w:tcBorders>
                      <w:hideMark/>
                    </w:tcPr>
                    <w:p w14:paraId="620C912B" w14:textId="77777777" w:rsidR="00F9672C" w:rsidRPr="00F9672C" w:rsidRDefault="00F9672C" w:rsidP="00F9672C">
                      <w:pPr>
                        <w:spacing w:before="0" w:after="0"/>
                        <w:rPr>
                          <w:rFonts w:ascii="Wingdings 2" w:eastAsia="Times New Roman" w:hAnsi="Wingdings 2" w:cs="Times New Roman"/>
                          <w:b/>
                          <w:bCs/>
                          <w:color w:val="000000"/>
                          <w:sz w:val="22"/>
                          <w:szCs w:val="22"/>
                          <w:lang w:eastAsia="en-GB"/>
                        </w:rPr>
                      </w:pPr>
                      <w:r w:rsidRPr="00F9672C">
                        <w:rPr>
                          <w:rFonts w:ascii="Wingdings 2" w:eastAsia="Times New Roman" w:hAnsi="Wingdings 2" w:cs="Times New Roman"/>
                          <w:b/>
                          <w:bCs/>
                          <w:color w:val="000000"/>
                          <w:sz w:val="22"/>
                          <w:szCs w:val="22"/>
                          <w:lang w:val="en-US" w:eastAsia="en-GB"/>
                        </w:rPr>
                        <w:sym w:font="Wingdings 2" w:char="F050"/>
                      </w:r>
                    </w:p>
                  </w:tc>
                  <w:tc>
                    <w:tcPr>
                      <w:tcW w:w="1640" w:type="dxa"/>
                      <w:tcBorders>
                        <w:top w:val="nil"/>
                        <w:left w:val="nil"/>
                        <w:bottom w:val="single" w:sz="4" w:space="0" w:color="auto"/>
                        <w:right w:val="single" w:sz="4" w:space="0" w:color="auto"/>
                      </w:tcBorders>
                      <w:hideMark/>
                    </w:tcPr>
                    <w:p w14:paraId="172A02A7"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eastAsia="en-GB"/>
                        </w:rPr>
                        <w:t> </w:t>
                      </w:r>
                    </w:p>
                  </w:tc>
                </w:tr>
                <w:tr w:rsidR="00F9672C" w:rsidRPr="00F9672C" w14:paraId="6E352D85" w14:textId="77777777" w:rsidTr="00F9672C">
                  <w:trPr>
                    <w:trHeight w:val="855"/>
                  </w:trPr>
                  <w:tc>
                    <w:tcPr>
                      <w:tcW w:w="6560" w:type="dxa"/>
                      <w:tcBorders>
                        <w:top w:val="nil"/>
                        <w:left w:val="single" w:sz="4" w:space="0" w:color="auto"/>
                        <w:bottom w:val="single" w:sz="4" w:space="0" w:color="auto"/>
                        <w:right w:val="single" w:sz="4" w:space="0" w:color="auto"/>
                      </w:tcBorders>
                      <w:hideMark/>
                    </w:tcPr>
                    <w:p w14:paraId="45AA00A7"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val="en-US" w:eastAsia="en-GB"/>
                        </w:rPr>
                        <w:t>Ability to manage and influence the performance of a staff team through the effective direct management of junior managers</w:t>
                      </w:r>
                    </w:p>
                  </w:tc>
                  <w:tc>
                    <w:tcPr>
                      <w:tcW w:w="1520" w:type="dxa"/>
                      <w:tcBorders>
                        <w:top w:val="nil"/>
                        <w:left w:val="nil"/>
                        <w:bottom w:val="single" w:sz="4" w:space="0" w:color="auto"/>
                        <w:right w:val="single" w:sz="4" w:space="0" w:color="auto"/>
                      </w:tcBorders>
                      <w:hideMark/>
                    </w:tcPr>
                    <w:p w14:paraId="25E7E17C" w14:textId="77777777" w:rsidR="00F9672C" w:rsidRPr="00F9672C" w:rsidRDefault="00F9672C" w:rsidP="00F9672C">
                      <w:pPr>
                        <w:spacing w:before="0" w:after="0"/>
                        <w:rPr>
                          <w:rFonts w:ascii="Wingdings 2" w:eastAsia="Times New Roman" w:hAnsi="Wingdings 2" w:cs="Times New Roman"/>
                          <w:b/>
                          <w:bCs/>
                          <w:color w:val="000000"/>
                          <w:sz w:val="22"/>
                          <w:szCs w:val="22"/>
                          <w:lang w:eastAsia="en-GB"/>
                        </w:rPr>
                      </w:pPr>
                      <w:r w:rsidRPr="00F9672C">
                        <w:rPr>
                          <w:rFonts w:ascii="Wingdings 2" w:eastAsia="Times New Roman" w:hAnsi="Wingdings 2" w:cs="Times New Roman"/>
                          <w:b/>
                          <w:bCs/>
                          <w:color w:val="000000"/>
                          <w:sz w:val="22"/>
                          <w:szCs w:val="22"/>
                          <w:lang w:val="en-US" w:eastAsia="en-GB"/>
                        </w:rPr>
                        <w:sym w:font="Wingdings 2" w:char="F050"/>
                      </w:r>
                    </w:p>
                  </w:tc>
                  <w:tc>
                    <w:tcPr>
                      <w:tcW w:w="1640" w:type="dxa"/>
                      <w:tcBorders>
                        <w:top w:val="nil"/>
                        <w:left w:val="nil"/>
                        <w:bottom w:val="single" w:sz="4" w:space="0" w:color="auto"/>
                        <w:right w:val="single" w:sz="4" w:space="0" w:color="auto"/>
                      </w:tcBorders>
                      <w:hideMark/>
                    </w:tcPr>
                    <w:p w14:paraId="4BC20B37"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eastAsia="en-GB"/>
                        </w:rPr>
                        <w:t> </w:t>
                      </w:r>
                    </w:p>
                  </w:tc>
                </w:tr>
                <w:tr w:rsidR="00F9672C" w:rsidRPr="00F9672C" w14:paraId="2FBFC0D7" w14:textId="77777777" w:rsidTr="00F9672C">
                  <w:trPr>
                    <w:trHeight w:val="570"/>
                  </w:trPr>
                  <w:tc>
                    <w:tcPr>
                      <w:tcW w:w="6560" w:type="dxa"/>
                      <w:tcBorders>
                        <w:top w:val="nil"/>
                        <w:left w:val="single" w:sz="4" w:space="0" w:color="auto"/>
                        <w:bottom w:val="single" w:sz="4" w:space="0" w:color="auto"/>
                        <w:right w:val="single" w:sz="4" w:space="0" w:color="auto"/>
                      </w:tcBorders>
                      <w:hideMark/>
                    </w:tcPr>
                    <w:p w14:paraId="092040C7"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val="en-US" w:eastAsia="en-GB"/>
                        </w:rPr>
                        <w:t xml:space="preserve">Ability to communicate clearly </w:t>
                      </w:r>
                      <w:proofErr w:type="gramStart"/>
                      <w:r w:rsidRPr="00F9672C">
                        <w:rPr>
                          <w:rFonts w:ascii="Verdana" w:eastAsia="Times New Roman" w:hAnsi="Verdana" w:cs="Times New Roman"/>
                          <w:b/>
                          <w:bCs/>
                          <w:color w:val="000000"/>
                          <w:sz w:val="22"/>
                          <w:szCs w:val="22"/>
                          <w:lang w:val="en-US" w:eastAsia="en-GB"/>
                        </w:rPr>
                        <w:t>to</w:t>
                      </w:r>
                      <w:proofErr w:type="gramEnd"/>
                      <w:r w:rsidRPr="00F9672C">
                        <w:rPr>
                          <w:rFonts w:ascii="Verdana" w:eastAsia="Times New Roman" w:hAnsi="Verdana" w:cs="Times New Roman"/>
                          <w:b/>
                          <w:bCs/>
                          <w:color w:val="000000"/>
                          <w:sz w:val="22"/>
                          <w:szCs w:val="22"/>
                          <w:lang w:val="en-US" w:eastAsia="en-GB"/>
                        </w:rPr>
                        <w:t xml:space="preserve"> others and demonstrate leadership skills</w:t>
                      </w:r>
                    </w:p>
                  </w:tc>
                  <w:tc>
                    <w:tcPr>
                      <w:tcW w:w="1520" w:type="dxa"/>
                      <w:tcBorders>
                        <w:top w:val="nil"/>
                        <w:left w:val="nil"/>
                        <w:bottom w:val="single" w:sz="4" w:space="0" w:color="auto"/>
                        <w:right w:val="single" w:sz="4" w:space="0" w:color="auto"/>
                      </w:tcBorders>
                      <w:hideMark/>
                    </w:tcPr>
                    <w:p w14:paraId="3561D6B4" w14:textId="77777777" w:rsidR="00F9672C" w:rsidRPr="00F9672C" w:rsidRDefault="00F9672C" w:rsidP="00F9672C">
                      <w:pPr>
                        <w:spacing w:before="0" w:after="0"/>
                        <w:rPr>
                          <w:rFonts w:ascii="Wingdings 2" w:eastAsia="Times New Roman" w:hAnsi="Wingdings 2" w:cs="Times New Roman"/>
                          <w:b/>
                          <w:bCs/>
                          <w:color w:val="000000"/>
                          <w:sz w:val="22"/>
                          <w:szCs w:val="22"/>
                          <w:lang w:eastAsia="en-GB"/>
                        </w:rPr>
                      </w:pPr>
                      <w:r w:rsidRPr="00F9672C">
                        <w:rPr>
                          <w:rFonts w:ascii="Wingdings 2" w:eastAsia="Times New Roman" w:hAnsi="Wingdings 2" w:cs="Times New Roman"/>
                          <w:b/>
                          <w:bCs/>
                          <w:color w:val="000000"/>
                          <w:sz w:val="22"/>
                          <w:szCs w:val="22"/>
                          <w:lang w:val="en-US" w:eastAsia="en-GB"/>
                        </w:rPr>
                        <w:sym w:font="Wingdings 2" w:char="F050"/>
                      </w:r>
                    </w:p>
                  </w:tc>
                  <w:tc>
                    <w:tcPr>
                      <w:tcW w:w="1640" w:type="dxa"/>
                      <w:tcBorders>
                        <w:top w:val="nil"/>
                        <w:left w:val="nil"/>
                        <w:bottom w:val="single" w:sz="4" w:space="0" w:color="auto"/>
                        <w:right w:val="single" w:sz="4" w:space="0" w:color="auto"/>
                      </w:tcBorders>
                      <w:hideMark/>
                    </w:tcPr>
                    <w:p w14:paraId="05768B04"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eastAsia="en-GB"/>
                        </w:rPr>
                        <w:t> </w:t>
                      </w:r>
                    </w:p>
                  </w:tc>
                </w:tr>
                <w:tr w:rsidR="00F9672C" w:rsidRPr="00F9672C" w14:paraId="36BA0B64" w14:textId="77777777" w:rsidTr="00F9672C">
                  <w:trPr>
                    <w:trHeight w:val="855"/>
                  </w:trPr>
                  <w:tc>
                    <w:tcPr>
                      <w:tcW w:w="6560" w:type="dxa"/>
                      <w:tcBorders>
                        <w:top w:val="nil"/>
                        <w:left w:val="single" w:sz="4" w:space="0" w:color="auto"/>
                        <w:bottom w:val="single" w:sz="4" w:space="0" w:color="auto"/>
                        <w:right w:val="single" w:sz="4" w:space="0" w:color="auto"/>
                      </w:tcBorders>
                      <w:hideMark/>
                    </w:tcPr>
                    <w:p w14:paraId="6A55CE45"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val="en-US" w:eastAsia="en-GB"/>
                        </w:rPr>
                        <w:t>Ability to manage and develop a staff team through effective training, supervision and appraisal processes</w:t>
                      </w:r>
                    </w:p>
                  </w:tc>
                  <w:tc>
                    <w:tcPr>
                      <w:tcW w:w="1520" w:type="dxa"/>
                      <w:tcBorders>
                        <w:top w:val="nil"/>
                        <w:left w:val="nil"/>
                        <w:bottom w:val="single" w:sz="4" w:space="0" w:color="auto"/>
                        <w:right w:val="single" w:sz="4" w:space="0" w:color="auto"/>
                      </w:tcBorders>
                      <w:hideMark/>
                    </w:tcPr>
                    <w:p w14:paraId="78D728EB" w14:textId="77777777" w:rsidR="00F9672C" w:rsidRPr="00F9672C" w:rsidRDefault="00F9672C" w:rsidP="00F9672C">
                      <w:pPr>
                        <w:spacing w:before="0" w:after="0"/>
                        <w:rPr>
                          <w:rFonts w:ascii="Wingdings 2" w:eastAsia="Times New Roman" w:hAnsi="Wingdings 2" w:cs="Times New Roman"/>
                          <w:b/>
                          <w:bCs/>
                          <w:color w:val="000000"/>
                          <w:sz w:val="22"/>
                          <w:szCs w:val="22"/>
                          <w:lang w:eastAsia="en-GB"/>
                        </w:rPr>
                      </w:pPr>
                      <w:r w:rsidRPr="00F9672C">
                        <w:rPr>
                          <w:rFonts w:ascii="Wingdings 2" w:eastAsia="Times New Roman" w:hAnsi="Wingdings 2" w:cs="Times New Roman"/>
                          <w:b/>
                          <w:bCs/>
                          <w:color w:val="000000"/>
                          <w:sz w:val="22"/>
                          <w:szCs w:val="22"/>
                          <w:lang w:val="en-US" w:eastAsia="en-GB"/>
                        </w:rPr>
                        <w:sym w:font="Wingdings 2" w:char="F050"/>
                      </w:r>
                    </w:p>
                  </w:tc>
                  <w:tc>
                    <w:tcPr>
                      <w:tcW w:w="1640" w:type="dxa"/>
                      <w:tcBorders>
                        <w:top w:val="nil"/>
                        <w:left w:val="nil"/>
                        <w:bottom w:val="single" w:sz="4" w:space="0" w:color="auto"/>
                        <w:right w:val="single" w:sz="4" w:space="0" w:color="auto"/>
                      </w:tcBorders>
                      <w:hideMark/>
                    </w:tcPr>
                    <w:p w14:paraId="7149C93D"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eastAsia="en-GB"/>
                        </w:rPr>
                        <w:t> </w:t>
                      </w:r>
                    </w:p>
                  </w:tc>
                </w:tr>
                <w:tr w:rsidR="00F9672C" w:rsidRPr="00F9672C" w14:paraId="6F104B3A" w14:textId="77777777" w:rsidTr="00F9672C">
                  <w:trPr>
                    <w:trHeight w:val="855"/>
                  </w:trPr>
                  <w:tc>
                    <w:tcPr>
                      <w:tcW w:w="6560" w:type="dxa"/>
                      <w:tcBorders>
                        <w:top w:val="nil"/>
                        <w:left w:val="single" w:sz="4" w:space="0" w:color="auto"/>
                        <w:bottom w:val="single" w:sz="4" w:space="0" w:color="auto"/>
                        <w:right w:val="single" w:sz="4" w:space="0" w:color="auto"/>
                      </w:tcBorders>
                      <w:hideMark/>
                    </w:tcPr>
                    <w:p w14:paraId="1A53DA44"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val="en-US" w:eastAsia="en-GB"/>
                        </w:rPr>
                        <w:t xml:space="preserve">Ability to </w:t>
                      </w:r>
                      <w:proofErr w:type="gramStart"/>
                      <w:r w:rsidRPr="00F9672C">
                        <w:rPr>
                          <w:rFonts w:ascii="Verdana" w:eastAsia="Times New Roman" w:hAnsi="Verdana" w:cs="Times New Roman"/>
                          <w:b/>
                          <w:bCs/>
                          <w:color w:val="000000"/>
                          <w:sz w:val="22"/>
                          <w:szCs w:val="22"/>
                          <w:lang w:val="en-US" w:eastAsia="en-GB"/>
                        </w:rPr>
                        <w:t>pro-actively</w:t>
                      </w:r>
                      <w:proofErr w:type="gramEnd"/>
                      <w:r w:rsidRPr="00F9672C">
                        <w:rPr>
                          <w:rFonts w:ascii="Verdana" w:eastAsia="Times New Roman" w:hAnsi="Verdana" w:cs="Times New Roman"/>
                          <w:b/>
                          <w:bCs/>
                          <w:color w:val="000000"/>
                          <w:sz w:val="22"/>
                          <w:szCs w:val="22"/>
                          <w:lang w:val="en-US" w:eastAsia="en-GB"/>
                        </w:rPr>
                        <w:t xml:space="preserve"> address staff attendance concerns through timely implementation of procedural reviews</w:t>
                      </w:r>
                    </w:p>
                  </w:tc>
                  <w:tc>
                    <w:tcPr>
                      <w:tcW w:w="1520" w:type="dxa"/>
                      <w:tcBorders>
                        <w:top w:val="nil"/>
                        <w:left w:val="nil"/>
                        <w:bottom w:val="single" w:sz="4" w:space="0" w:color="auto"/>
                        <w:right w:val="single" w:sz="4" w:space="0" w:color="auto"/>
                      </w:tcBorders>
                      <w:hideMark/>
                    </w:tcPr>
                    <w:p w14:paraId="1DE91B80" w14:textId="77777777" w:rsidR="00F9672C" w:rsidRPr="00F9672C" w:rsidRDefault="00F9672C" w:rsidP="00F9672C">
                      <w:pPr>
                        <w:spacing w:before="0" w:after="0"/>
                        <w:rPr>
                          <w:rFonts w:ascii="Wingdings 2" w:eastAsia="Times New Roman" w:hAnsi="Wingdings 2" w:cs="Times New Roman"/>
                          <w:b/>
                          <w:bCs/>
                          <w:color w:val="000000"/>
                          <w:sz w:val="22"/>
                          <w:szCs w:val="22"/>
                          <w:lang w:eastAsia="en-GB"/>
                        </w:rPr>
                      </w:pPr>
                      <w:r w:rsidRPr="00F9672C">
                        <w:rPr>
                          <w:rFonts w:ascii="Wingdings 2" w:eastAsia="Times New Roman" w:hAnsi="Wingdings 2" w:cs="Times New Roman"/>
                          <w:b/>
                          <w:bCs/>
                          <w:color w:val="000000"/>
                          <w:sz w:val="22"/>
                          <w:szCs w:val="22"/>
                          <w:lang w:val="en-US" w:eastAsia="en-GB"/>
                        </w:rPr>
                        <w:sym w:font="Wingdings 2" w:char="F050"/>
                      </w:r>
                    </w:p>
                  </w:tc>
                  <w:tc>
                    <w:tcPr>
                      <w:tcW w:w="1640" w:type="dxa"/>
                      <w:tcBorders>
                        <w:top w:val="nil"/>
                        <w:left w:val="nil"/>
                        <w:bottom w:val="single" w:sz="4" w:space="0" w:color="auto"/>
                        <w:right w:val="single" w:sz="4" w:space="0" w:color="auto"/>
                      </w:tcBorders>
                      <w:hideMark/>
                    </w:tcPr>
                    <w:p w14:paraId="12D0CB34"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eastAsia="en-GB"/>
                        </w:rPr>
                        <w:t> </w:t>
                      </w:r>
                    </w:p>
                  </w:tc>
                </w:tr>
                <w:tr w:rsidR="00F9672C" w:rsidRPr="00F9672C" w14:paraId="38894798" w14:textId="77777777" w:rsidTr="00F9672C">
                  <w:trPr>
                    <w:trHeight w:val="855"/>
                  </w:trPr>
                  <w:tc>
                    <w:tcPr>
                      <w:tcW w:w="6560" w:type="dxa"/>
                      <w:tcBorders>
                        <w:top w:val="nil"/>
                        <w:left w:val="single" w:sz="4" w:space="0" w:color="auto"/>
                        <w:bottom w:val="single" w:sz="4" w:space="0" w:color="auto"/>
                        <w:right w:val="single" w:sz="4" w:space="0" w:color="auto"/>
                      </w:tcBorders>
                      <w:hideMark/>
                    </w:tcPr>
                    <w:p w14:paraId="5F22D8E5"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val="en-US" w:eastAsia="en-GB"/>
                        </w:rPr>
                        <w:t>Ability to effectively delegate tasks to others and ensure delivery of required outcomes within agreed timescales</w:t>
                      </w:r>
                    </w:p>
                  </w:tc>
                  <w:tc>
                    <w:tcPr>
                      <w:tcW w:w="1520" w:type="dxa"/>
                      <w:tcBorders>
                        <w:top w:val="nil"/>
                        <w:left w:val="nil"/>
                        <w:bottom w:val="single" w:sz="4" w:space="0" w:color="auto"/>
                        <w:right w:val="single" w:sz="4" w:space="0" w:color="auto"/>
                      </w:tcBorders>
                      <w:hideMark/>
                    </w:tcPr>
                    <w:p w14:paraId="56E7A786" w14:textId="77777777" w:rsidR="00F9672C" w:rsidRPr="00F9672C" w:rsidRDefault="00F9672C" w:rsidP="00F9672C">
                      <w:pPr>
                        <w:spacing w:before="0" w:after="0"/>
                        <w:rPr>
                          <w:rFonts w:ascii="Wingdings 2" w:eastAsia="Times New Roman" w:hAnsi="Wingdings 2" w:cs="Times New Roman"/>
                          <w:b/>
                          <w:bCs/>
                          <w:color w:val="000000"/>
                          <w:sz w:val="22"/>
                          <w:szCs w:val="22"/>
                          <w:lang w:eastAsia="en-GB"/>
                        </w:rPr>
                      </w:pPr>
                      <w:r w:rsidRPr="00F9672C">
                        <w:rPr>
                          <w:rFonts w:ascii="Wingdings 2" w:eastAsia="Times New Roman" w:hAnsi="Wingdings 2" w:cs="Times New Roman"/>
                          <w:b/>
                          <w:bCs/>
                          <w:color w:val="000000"/>
                          <w:sz w:val="22"/>
                          <w:szCs w:val="22"/>
                          <w:lang w:val="en-US" w:eastAsia="en-GB"/>
                        </w:rPr>
                        <w:sym w:font="Wingdings 2" w:char="F050"/>
                      </w:r>
                    </w:p>
                  </w:tc>
                  <w:tc>
                    <w:tcPr>
                      <w:tcW w:w="1640" w:type="dxa"/>
                      <w:tcBorders>
                        <w:top w:val="nil"/>
                        <w:left w:val="nil"/>
                        <w:bottom w:val="single" w:sz="4" w:space="0" w:color="auto"/>
                        <w:right w:val="single" w:sz="4" w:space="0" w:color="auto"/>
                      </w:tcBorders>
                      <w:hideMark/>
                    </w:tcPr>
                    <w:p w14:paraId="1012B3D2"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eastAsia="en-GB"/>
                        </w:rPr>
                        <w:t> </w:t>
                      </w:r>
                    </w:p>
                  </w:tc>
                </w:tr>
                <w:tr w:rsidR="00F9672C" w:rsidRPr="00F9672C" w14:paraId="48ED7D72" w14:textId="77777777" w:rsidTr="00F9672C">
                  <w:trPr>
                    <w:trHeight w:val="855"/>
                  </w:trPr>
                  <w:tc>
                    <w:tcPr>
                      <w:tcW w:w="6560" w:type="dxa"/>
                      <w:tcBorders>
                        <w:top w:val="nil"/>
                        <w:left w:val="single" w:sz="4" w:space="0" w:color="auto"/>
                        <w:bottom w:val="single" w:sz="4" w:space="0" w:color="auto"/>
                        <w:right w:val="single" w:sz="4" w:space="0" w:color="auto"/>
                      </w:tcBorders>
                      <w:hideMark/>
                    </w:tcPr>
                    <w:p w14:paraId="058C76ED"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val="en-US" w:eastAsia="en-GB"/>
                        </w:rPr>
                        <w:t>Ability to use appropriate physical interventions and undertake physical exercise with people who use our services</w:t>
                      </w:r>
                    </w:p>
                  </w:tc>
                  <w:tc>
                    <w:tcPr>
                      <w:tcW w:w="1520" w:type="dxa"/>
                      <w:tcBorders>
                        <w:top w:val="nil"/>
                        <w:left w:val="nil"/>
                        <w:bottom w:val="single" w:sz="4" w:space="0" w:color="auto"/>
                        <w:right w:val="single" w:sz="4" w:space="0" w:color="auto"/>
                      </w:tcBorders>
                      <w:hideMark/>
                    </w:tcPr>
                    <w:p w14:paraId="78BB1A5E" w14:textId="77777777" w:rsidR="00F9672C" w:rsidRPr="00F9672C" w:rsidRDefault="00F9672C" w:rsidP="00F9672C">
                      <w:pPr>
                        <w:spacing w:before="0" w:after="0"/>
                        <w:rPr>
                          <w:rFonts w:ascii="Wingdings 2" w:eastAsia="Times New Roman" w:hAnsi="Wingdings 2" w:cs="Times New Roman"/>
                          <w:b/>
                          <w:bCs/>
                          <w:color w:val="000000"/>
                          <w:sz w:val="22"/>
                          <w:szCs w:val="22"/>
                          <w:lang w:eastAsia="en-GB"/>
                        </w:rPr>
                      </w:pPr>
                      <w:r w:rsidRPr="00F9672C">
                        <w:rPr>
                          <w:rFonts w:ascii="Wingdings 2" w:eastAsia="Times New Roman" w:hAnsi="Wingdings 2" w:cs="Times New Roman"/>
                          <w:b/>
                          <w:bCs/>
                          <w:color w:val="000000"/>
                          <w:sz w:val="22"/>
                          <w:szCs w:val="22"/>
                          <w:lang w:val="en-US" w:eastAsia="en-GB"/>
                        </w:rPr>
                        <w:sym w:font="Wingdings 2" w:char="F050"/>
                      </w:r>
                    </w:p>
                  </w:tc>
                  <w:tc>
                    <w:tcPr>
                      <w:tcW w:w="1640" w:type="dxa"/>
                      <w:tcBorders>
                        <w:top w:val="nil"/>
                        <w:left w:val="nil"/>
                        <w:bottom w:val="single" w:sz="4" w:space="0" w:color="auto"/>
                        <w:right w:val="single" w:sz="4" w:space="0" w:color="auto"/>
                      </w:tcBorders>
                      <w:hideMark/>
                    </w:tcPr>
                    <w:p w14:paraId="3CEF71CC"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eastAsia="en-GB"/>
                        </w:rPr>
                        <w:t> </w:t>
                      </w:r>
                    </w:p>
                  </w:tc>
                </w:tr>
                <w:tr w:rsidR="00F9672C" w:rsidRPr="00F9672C" w14:paraId="23704C3A" w14:textId="77777777" w:rsidTr="00F9672C">
                  <w:trPr>
                    <w:trHeight w:val="570"/>
                  </w:trPr>
                  <w:tc>
                    <w:tcPr>
                      <w:tcW w:w="6560" w:type="dxa"/>
                      <w:tcBorders>
                        <w:top w:val="nil"/>
                        <w:left w:val="single" w:sz="4" w:space="0" w:color="auto"/>
                        <w:bottom w:val="single" w:sz="4" w:space="0" w:color="auto"/>
                        <w:right w:val="single" w:sz="4" w:space="0" w:color="auto"/>
                      </w:tcBorders>
                      <w:hideMark/>
                    </w:tcPr>
                    <w:p w14:paraId="59F24C30"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val="en-US" w:eastAsia="en-GB"/>
                        </w:rPr>
                        <w:t>Ability to champion positive relationships with people with a learning disability</w:t>
                      </w:r>
                    </w:p>
                  </w:tc>
                  <w:tc>
                    <w:tcPr>
                      <w:tcW w:w="1520" w:type="dxa"/>
                      <w:tcBorders>
                        <w:top w:val="nil"/>
                        <w:left w:val="nil"/>
                        <w:bottom w:val="single" w:sz="4" w:space="0" w:color="auto"/>
                        <w:right w:val="single" w:sz="4" w:space="0" w:color="auto"/>
                      </w:tcBorders>
                      <w:hideMark/>
                    </w:tcPr>
                    <w:p w14:paraId="3F61BC1B" w14:textId="77777777" w:rsidR="00F9672C" w:rsidRPr="00F9672C" w:rsidRDefault="00F9672C" w:rsidP="00F9672C">
                      <w:pPr>
                        <w:spacing w:before="0" w:after="0"/>
                        <w:rPr>
                          <w:rFonts w:ascii="Wingdings 2" w:eastAsia="Times New Roman" w:hAnsi="Wingdings 2" w:cs="Times New Roman"/>
                          <w:b/>
                          <w:bCs/>
                          <w:color w:val="000000"/>
                          <w:sz w:val="22"/>
                          <w:szCs w:val="22"/>
                          <w:lang w:eastAsia="en-GB"/>
                        </w:rPr>
                      </w:pPr>
                      <w:r w:rsidRPr="00F9672C">
                        <w:rPr>
                          <w:rFonts w:ascii="Wingdings 2" w:eastAsia="Times New Roman" w:hAnsi="Wingdings 2" w:cs="Times New Roman"/>
                          <w:b/>
                          <w:bCs/>
                          <w:color w:val="000000"/>
                          <w:sz w:val="22"/>
                          <w:szCs w:val="22"/>
                          <w:lang w:val="en-US" w:eastAsia="en-GB"/>
                        </w:rPr>
                        <w:sym w:font="Wingdings 2" w:char="F050"/>
                      </w:r>
                    </w:p>
                  </w:tc>
                  <w:tc>
                    <w:tcPr>
                      <w:tcW w:w="1640" w:type="dxa"/>
                      <w:tcBorders>
                        <w:top w:val="nil"/>
                        <w:left w:val="nil"/>
                        <w:bottom w:val="single" w:sz="4" w:space="0" w:color="auto"/>
                        <w:right w:val="single" w:sz="4" w:space="0" w:color="auto"/>
                      </w:tcBorders>
                      <w:hideMark/>
                    </w:tcPr>
                    <w:p w14:paraId="237A3C84"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eastAsia="en-GB"/>
                        </w:rPr>
                        <w:t> </w:t>
                      </w:r>
                    </w:p>
                  </w:tc>
                </w:tr>
                <w:tr w:rsidR="00F9672C" w:rsidRPr="00F9672C" w14:paraId="58B1B91E" w14:textId="77777777" w:rsidTr="00F9672C">
                  <w:trPr>
                    <w:trHeight w:val="300"/>
                  </w:trPr>
                  <w:tc>
                    <w:tcPr>
                      <w:tcW w:w="6560" w:type="dxa"/>
                      <w:tcBorders>
                        <w:top w:val="nil"/>
                        <w:left w:val="single" w:sz="4" w:space="0" w:color="auto"/>
                        <w:bottom w:val="single" w:sz="4" w:space="0" w:color="auto"/>
                        <w:right w:val="single" w:sz="4" w:space="0" w:color="auto"/>
                      </w:tcBorders>
                      <w:hideMark/>
                    </w:tcPr>
                    <w:p w14:paraId="2629105C"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val="en-US" w:eastAsia="en-GB"/>
                        </w:rPr>
                        <w:t>Ability to contribute to the training of other staff</w:t>
                      </w:r>
                    </w:p>
                  </w:tc>
                  <w:tc>
                    <w:tcPr>
                      <w:tcW w:w="1520" w:type="dxa"/>
                      <w:tcBorders>
                        <w:top w:val="nil"/>
                        <w:left w:val="nil"/>
                        <w:bottom w:val="single" w:sz="4" w:space="0" w:color="auto"/>
                        <w:right w:val="single" w:sz="4" w:space="0" w:color="auto"/>
                      </w:tcBorders>
                      <w:hideMark/>
                    </w:tcPr>
                    <w:p w14:paraId="1065513F" w14:textId="77777777" w:rsidR="00F9672C" w:rsidRPr="00F9672C" w:rsidRDefault="00F9672C" w:rsidP="00F9672C">
                      <w:pPr>
                        <w:spacing w:before="0" w:after="0"/>
                        <w:rPr>
                          <w:rFonts w:ascii="Wingdings 2" w:eastAsia="Times New Roman" w:hAnsi="Wingdings 2" w:cs="Times New Roman"/>
                          <w:b/>
                          <w:bCs/>
                          <w:color w:val="000000"/>
                          <w:sz w:val="22"/>
                          <w:szCs w:val="22"/>
                          <w:lang w:eastAsia="en-GB"/>
                        </w:rPr>
                      </w:pPr>
                      <w:r w:rsidRPr="00F9672C">
                        <w:rPr>
                          <w:rFonts w:ascii="Wingdings 2" w:eastAsia="Times New Roman" w:hAnsi="Wingdings 2" w:cs="Times New Roman"/>
                          <w:b/>
                          <w:bCs/>
                          <w:color w:val="000000"/>
                          <w:sz w:val="22"/>
                          <w:szCs w:val="22"/>
                          <w:lang w:val="en-US" w:eastAsia="en-GB"/>
                        </w:rPr>
                        <w:sym w:font="Wingdings 2" w:char="F050"/>
                      </w:r>
                    </w:p>
                  </w:tc>
                  <w:tc>
                    <w:tcPr>
                      <w:tcW w:w="1640" w:type="dxa"/>
                      <w:tcBorders>
                        <w:top w:val="nil"/>
                        <w:left w:val="nil"/>
                        <w:bottom w:val="single" w:sz="4" w:space="0" w:color="auto"/>
                        <w:right w:val="single" w:sz="4" w:space="0" w:color="auto"/>
                      </w:tcBorders>
                      <w:hideMark/>
                    </w:tcPr>
                    <w:p w14:paraId="19EA9DBA"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eastAsia="en-GB"/>
                        </w:rPr>
                        <w:t> </w:t>
                      </w:r>
                    </w:p>
                  </w:tc>
                </w:tr>
                <w:tr w:rsidR="00F9672C" w:rsidRPr="00F9672C" w14:paraId="3263F3AB" w14:textId="77777777" w:rsidTr="00F9672C">
                  <w:trPr>
                    <w:trHeight w:val="855"/>
                  </w:trPr>
                  <w:tc>
                    <w:tcPr>
                      <w:tcW w:w="6560" w:type="dxa"/>
                      <w:tcBorders>
                        <w:top w:val="nil"/>
                        <w:left w:val="single" w:sz="4" w:space="0" w:color="auto"/>
                        <w:bottom w:val="single" w:sz="4" w:space="0" w:color="auto"/>
                        <w:right w:val="single" w:sz="4" w:space="0" w:color="auto"/>
                      </w:tcBorders>
                      <w:hideMark/>
                    </w:tcPr>
                    <w:p w14:paraId="351797DB"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val="en-US" w:eastAsia="en-GB"/>
                        </w:rPr>
                        <w:lastRenderedPageBreak/>
                        <w:t>Ability to chair meetings and communicate information in a clear and professional manner using the required level of confidentiality</w:t>
                      </w:r>
                    </w:p>
                  </w:tc>
                  <w:tc>
                    <w:tcPr>
                      <w:tcW w:w="1520" w:type="dxa"/>
                      <w:tcBorders>
                        <w:top w:val="nil"/>
                        <w:left w:val="nil"/>
                        <w:bottom w:val="single" w:sz="4" w:space="0" w:color="auto"/>
                        <w:right w:val="single" w:sz="4" w:space="0" w:color="auto"/>
                      </w:tcBorders>
                      <w:hideMark/>
                    </w:tcPr>
                    <w:p w14:paraId="65296BDF" w14:textId="77777777" w:rsidR="00F9672C" w:rsidRPr="00F9672C" w:rsidRDefault="00F9672C" w:rsidP="00F9672C">
                      <w:pPr>
                        <w:spacing w:before="0" w:after="0"/>
                        <w:rPr>
                          <w:rFonts w:ascii="Wingdings 2" w:eastAsia="Times New Roman" w:hAnsi="Wingdings 2" w:cs="Times New Roman"/>
                          <w:b/>
                          <w:bCs/>
                          <w:color w:val="000000"/>
                          <w:sz w:val="22"/>
                          <w:szCs w:val="22"/>
                          <w:lang w:eastAsia="en-GB"/>
                        </w:rPr>
                      </w:pPr>
                      <w:r w:rsidRPr="00F9672C">
                        <w:rPr>
                          <w:rFonts w:ascii="Wingdings 2" w:eastAsia="Times New Roman" w:hAnsi="Wingdings 2" w:cs="Times New Roman"/>
                          <w:b/>
                          <w:bCs/>
                          <w:color w:val="000000"/>
                          <w:sz w:val="22"/>
                          <w:szCs w:val="22"/>
                          <w:lang w:val="en-US" w:eastAsia="en-GB"/>
                        </w:rPr>
                        <w:sym w:font="Wingdings 2" w:char="F050"/>
                      </w:r>
                    </w:p>
                  </w:tc>
                  <w:tc>
                    <w:tcPr>
                      <w:tcW w:w="1640" w:type="dxa"/>
                      <w:tcBorders>
                        <w:top w:val="nil"/>
                        <w:left w:val="nil"/>
                        <w:bottom w:val="single" w:sz="4" w:space="0" w:color="auto"/>
                        <w:right w:val="single" w:sz="4" w:space="0" w:color="auto"/>
                      </w:tcBorders>
                      <w:hideMark/>
                    </w:tcPr>
                    <w:p w14:paraId="011C3683"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eastAsia="en-GB"/>
                        </w:rPr>
                        <w:t> </w:t>
                      </w:r>
                    </w:p>
                  </w:tc>
                </w:tr>
                <w:tr w:rsidR="00F9672C" w:rsidRPr="00F9672C" w14:paraId="519A3FAE" w14:textId="77777777" w:rsidTr="00F9672C">
                  <w:trPr>
                    <w:trHeight w:val="855"/>
                  </w:trPr>
                  <w:tc>
                    <w:tcPr>
                      <w:tcW w:w="6560" w:type="dxa"/>
                      <w:tcBorders>
                        <w:top w:val="nil"/>
                        <w:left w:val="single" w:sz="4" w:space="0" w:color="auto"/>
                        <w:bottom w:val="single" w:sz="4" w:space="0" w:color="auto"/>
                        <w:right w:val="single" w:sz="4" w:space="0" w:color="auto"/>
                      </w:tcBorders>
                      <w:hideMark/>
                    </w:tcPr>
                    <w:p w14:paraId="3F87A3D1"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val="en-US" w:eastAsia="en-GB"/>
                        </w:rPr>
                        <w:t>Ability to understand and produce written material of a professional nature with the required detail within the required timescales</w:t>
                      </w:r>
                    </w:p>
                  </w:tc>
                  <w:tc>
                    <w:tcPr>
                      <w:tcW w:w="1520" w:type="dxa"/>
                      <w:tcBorders>
                        <w:top w:val="nil"/>
                        <w:left w:val="nil"/>
                        <w:bottom w:val="single" w:sz="4" w:space="0" w:color="auto"/>
                        <w:right w:val="single" w:sz="4" w:space="0" w:color="auto"/>
                      </w:tcBorders>
                      <w:hideMark/>
                    </w:tcPr>
                    <w:p w14:paraId="51A44CD9" w14:textId="77777777" w:rsidR="00F9672C" w:rsidRPr="00F9672C" w:rsidRDefault="00F9672C" w:rsidP="00F9672C">
                      <w:pPr>
                        <w:spacing w:before="0" w:after="0"/>
                        <w:rPr>
                          <w:rFonts w:ascii="Wingdings 2" w:eastAsia="Times New Roman" w:hAnsi="Wingdings 2" w:cs="Times New Roman"/>
                          <w:b/>
                          <w:bCs/>
                          <w:color w:val="000000"/>
                          <w:sz w:val="22"/>
                          <w:szCs w:val="22"/>
                          <w:lang w:eastAsia="en-GB"/>
                        </w:rPr>
                      </w:pPr>
                      <w:r w:rsidRPr="00F9672C">
                        <w:rPr>
                          <w:rFonts w:ascii="Wingdings 2" w:eastAsia="Times New Roman" w:hAnsi="Wingdings 2" w:cs="Times New Roman"/>
                          <w:b/>
                          <w:bCs/>
                          <w:color w:val="000000"/>
                          <w:sz w:val="22"/>
                          <w:szCs w:val="22"/>
                          <w:lang w:val="en-US" w:eastAsia="en-GB"/>
                        </w:rPr>
                        <w:sym w:font="Wingdings 2" w:char="F050"/>
                      </w:r>
                    </w:p>
                  </w:tc>
                  <w:tc>
                    <w:tcPr>
                      <w:tcW w:w="1640" w:type="dxa"/>
                      <w:tcBorders>
                        <w:top w:val="nil"/>
                        <w:left w:val="nil"/>
                        <w:bottom w:val="single" w:sz="4" w:space="0" w:color="auto"/>
                        <w:right w:val="single" w:sz="4" w:space="0" w:color="auto"/>
                      </w:tcBorders>
                      <w:hideMark/>
                    </w:tcPr>
                    <w:p w14:paraId="272500BE"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eastAsia="en-GB"/>
                        </w:rPr>
                        <w:t> </w:t>
                      </w:r>
                    </w:p>
                  </w:tc>
                </w:tr>
                <w:tr w:rsidR="00F9672C" w:rsidRPr="00F9672C" w14:paraId="37F181A9" w14:textId="77777777" w:rsidTr="00F9672C">
                  <w:trPr>
                    <w:trHeight w:val="570"/>
                  </w:trPr>
                  <w:tc>
                    <w:tcPr>
                      <w:tcW w:w="6560" w:type="dxa"/>
                      <w:tcBorders>
                        <w:top w:val="nil"/>
                        <w:left w:val="single" w:sz="4" w:space="0" w:color="auto"/>
                        <w:bottom w:val="single" w:sz="4" w:space="0" w:color="auto"/>
                        <w:right w:val="single" w:sz="4" w:space="0" w:color="auto"/>
                      </w:tcBorders>
                      <w:hideMark/>
                    </w:tcPr>
                    <w:p w14:paraId="2589DB11"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val="en-US" w:eastAsia="en-GB"/>
                        </w:rPr>
                        <w:t>Ability to manage delegated resources efficiently and produce an internal audit trail</w:t>
                      </w:r>
                    </w:p>
                  </w:tc>
                  <w:tc>
                    <w:tcPr>
                      <w:tcW w:w="1520" w:type="dxa"/>
                      <w:tcBorders>
                        <w:top w:val="nil"/>
                        <w:left w:val="nil"/>
                        <w:bottom w:val="single" w:sz="4" w:space="0" w:color="auto"/>
                        <w:right w:val="single" w:sz="4" w:space="0" w:color="auto"/>
                      </w:tcBorders>
                      <w:hideMark/>
                    </w:tcPr>
                    <w:p w14:paraId="34A5E162" w14:textId="77777777" w:rsidR="00F9672C" w:rsidRPr="00F9672C" w:rsidRDefault="00F9672C" w:rsidP="00F9672C">
                      <w:pPr>
                        <w:spacing w:before="0" w:after="0"/>
                        <w:rPr>
                          <w:rFonts w:ascii="Wingdings 2" w:eastAsia="Times New Roman" w:hAnsi="Wingdings 2" w:cs="Times New Roman"/>
                          <w:b/>
                          <w:bCs/>
                          <w:color w:val="000000"/>
                          <w:sz w:val="22"/>
                          <w:szCs w:val="22"/>
                          <w:lang w:eastAsia="en-GB"/>
                        </w:rPr>
                      </w:pPr>
                      <w:r w:rsidRPr="00F9672C">
                        <w:rPr>
                          <w:rFonts w:ascii="Wingdings 2" w:eastAsia="Times New Roman" w:hAnsi="Wingdings 2" w:cs="Times New Roman"/>
                          <w:b/>
                          <w:bCs/>
                          <w:color w:val="000000"/>
                          <w:sz w:val="22"/>
                          <w:szCs w:val="22"/>
                          <w:lang w:val="en-US" w:eastAsia="en-GB"/>
                        </w:rPr>
                        <w:sym w:font="Wingdings 2" w:char="F050"/>
                      </w:r>
                    </w:p>
                  </w:tc>
                  <w:tc>
                    <w:tcPr>
                      <w:tcW w:w="1640" w:type="dxa"/>
                      <w:tcBorders>
                        <w:top w:val="nil"/>
                        <w:left w:val="nil"/>
                        <w:bottom w:val="single" w:sz="4" w:space="0" w:color="auto"/>
                        <w:right w:val="single" w:sz="4" w:space="0" w:color="auto"/>
                      </w:tcBorders>
                      <w:hideMark/>
                    </w:tcPr>
                    <w:p w14:paraId="5AC44E02"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eastAsia="en-GB"/>
                        </w:rPr>
                        <w:t> </w:t>
                      </w:r>
                    </w:p>
                  </w:tc>
                </w:tr>
                <w:tr w:rsidR="00F9672C" w:rsidRPr="00F9672C" w14:paraId="2AF28D2C" w14:textId="77777777" w:rsidTr="00F9672C">
                  <w:trPr>
                    <w:trHeight w:val="570"/>
                  </w:trPr>
                  <w:tc>
                    <w:tcPr>
                      <w:tcW w:w="6560" w:type="dxa"/>
                      <w:tcBorders>
                        <w:top w:val="nil"/>
                        <w:left w:val="single" w:sz="4" w:space="0" w:color="auto"/>
                        <w:bottom w:val="single" w:sz="4" w:space="0" w:color="auto"/>
                        <w:right w:val="single" w:sz="4" w:space="0" w:color="auto"/>
                      </w:tcBorders>
                      <w:hideMark/>
                    </w:tcPr>
                    <w:p w14:paraId="47080F8E" w14:textId="77777777" w:rsidR="00F9672C" w:rsidRPr="00F9672C" w:rsidRDefault="00F9672C" w:rsidP="00F9672C">
                      <w:pPr>
                        <w:spacing w:before="0" w:after="0"/>
                        <w:rPr>
                          <w:rFonts w:ascii="Verdana" w:eastAsia="Times New Roman" w:hAnsi="Verdana" w:cs="Times New Roman"/>
                          <w:color w:val="000000"/>
                          <w:sz w:val="22"/>
                          <w:szCs w:val="22"/>
                          <w:lang w:eastAsia="en-GB"/>
                        </w:rPr>
                      </w:pPr>
                      <w:r w:rsidRPr="00F9672C">
                        <w:rPr>
                          <w:rFonts w:ascii="Verdana" w:eastAsia="Times New Roman" w:hAnsi="Verdana" w:cs="Times New Roman"/>
                          <w:color w:val="000000"/>
                          <w:sz w:val="22"/>
                          <w:szCs w:val="22"/>
                          <w:lang w:val="en-US" w:eastAsia="en-GB"/>
                        </w:rPr>
                        <w:t>Ability to take part in the recruitment and selection of support staff in accordance with Hesley Group policy</w:t>
                      </w:r>
                    </w:p>
                  </w:tc>
                  <w:tc>
                    <w:tcPr>
                      <w:tcW w:w="1520" w:type="dxa"/>
                      <w:tcBorders>
                        <w:top w:val="nil"/>
                        <w:left w:val="nil"/>
                        <w:bottom w:val="single" w:sz="4" w:space="0" w:color="auto"/>
                        <w:right w:val="single" w:sz="4" w:space="0" w:color="auto"/>
                      </w:tcBorders>
                      <w:hideMark/>
                    </w:tcPr>
                    <w:p w14:paraId="1B49884A" w14:textId="77777777" w:rsidR="00F9672C" w:rsidRPr="00F9672C" w:rsidRDefault="00F9672C" w:rsidP="00F9672C">
                      <w:pPr>
                        <w:spacing w:before="0" w:after="0"/>
                        <w:rPr>
                          <w:rFonts w:ascii="Wingdings 2" w:eastAsia="Times New Roman" w:hAnsi="Wingdings 2" w:cs="Times New Roman"/>
                          <w:b/>
                          <w:bCs/>
                          <w:color w:val="000000"/>
                          <w:sz w:val="22"/>
                          <w:szCs w:val="22"/>
                          <w:lang w:eastAsia="en-GB"/>
                        </w:rPr>
                      </w:pPr>
                      <w:r w:rsidRPr="00F9672C">
                        <w:rPr>
                          <w:rFonts w:ascii="Wingdings 2" w:eastAsia="Times New Roman" w:hAnsi="Times New Roman" w:cs="Times New Roman"/>
                          <w:b/>
                          <w:bCs/>
                          <w:color w:val="000000"/>
                          <w:sz w:val="22"/>
                          <w:szCs w:val="22"/>
                          <w:lang w:eastAsia="en-GB"/>
                        </w:rPr>
                        <w:t> </w:t>
                      </w:r>
                    </w:p>
                  </w:tc>
                  <w:tc>
                    <w:tcPr>
                      <w:tcW w:w="1640" w:type="dxa"/>
                      <w:tcBorders>
                        <w:top w:val="nil"/>
                        <w:left w:val="nil"/>
                        <w:bottom w:val="single" w:sz="4" w:space="0" w:color="auto"/>
                        <w:right w:val="single" w:sz="4" w:space="0" w:color="auto"/>
                      </w:tcBorders>
                      <w:hideMark/>
                    </w:tcPr>
                    <w:p w14:paraId="6EFE4038" w14:textId="77777777" w:rsidR="00F9672C" w:rsidRPr="00F9672C" w:rsidRDefault="00F9672C" w:rsidP="00F9672C">
                      <w:pPr>
                        <w:spacing w:before="0" w:after="0"/>
                        <w:rPr>
                          <w:rFonts w:ascii="Wingdings 2" w:eastAsia="Times New Roman" w:hAnsi="Wingdings 2" w:cs="Times New Roman"/>
                          <w:b/>
                          <w:bCs/>
                          <w:color w:val="000000"/>
                          <w:sz w:val="22"/>
                          <w:szCs w:val="22"/>
                          <w:lang w:eastAsia="en-GB"/>
                        </w:rPr>
                      </w:pPr>
                      <w:r w:rsidRPr="00F9672C">
                        <w:rPr>
                          <w:rFonts w:ascii="Wingdings 2" w:eastAsia="Times New Roman" w:hAnsi="Wingdings 2" w:cs="Times New Roman"/>
                          <w:b/>
                          <w:bCs/>
                          <w:color w:val="000000"/>
                          <w:sz w:val="22"/>
                          <w:szCs w:val="22"/>
                          <w:lang w:val="en-US" w:eastAsia="en-GB"/>
                        </w:rPr>
                        <w:sym w:font="Wingdings 2" w:char="F050"/>
                      </w:r>
                    </w:p>
                  </w:tc>
                </w:tr>
                <w:tr w:rsidR="00F9672C" w:rsidRPr="00F9672C" w14:paraId="3766CE12" w14:textId="77777777" w:rsidTr="00F9672C">
                  <w:trPr>
                    <w:trHeight w:val="1140"/>
                  </w:trPr>
                  <w:tc>
                    <w:tcPr>
                      <w:tcW w:w="6560" w:type="dxa"/>
                      <w:tcBorders>
                        <w:top w:val="nil"/>
                        <w:left w:val="single" w:sz="4" w:space="0" w:color="auto"/>
                        <w:bottom w:val="single" w:sz="4" w:space="0" w:color="auto"/>
                        <w:right w:val="single" w:sz="4" w:space="0" w:color="auto"/>
                      </w:tcBorders>
                      <w:hideMark/>
                    </w:tcPr>
                    <w:p w14:paraId="361E88F5"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val="en-US" w:eastAsia="en-GB"/>
                        </w:rPr>
                        <w:t>Ability to address issues affecting staff morale and retention in a timely fashion and bring to the attention of senior managers, ensuring that exit interviews are carried out</w:t>
                      </w:r>
                    </w:p>
                  </w:tc>
                  <w:tc>
                    <w:tcPr>
                      <w:tcW w:w="1520" w:type="dxa"/>
                      <w:tcBorders>
                        <w:top w:val="nil"/>
                        <w:left w:val="nil"/>
                        <w:bottom w:val="single" w:sz="4" w:space="0" w:color="auto"/>
                        <w:right w:val="single" w:sz="4" w:space="0" w:color="auto"/>
                      </w:tcBorders>
                      <w:hideMark/>
                    </w:tcPr>
                    <w:p w14:paraId="4C78ECC7" w14:textId="77777777" w:rsidR="00F9672C" w:rsidRPr="00F9672C" w:rsidRDefault="00F9672C" w:rsidP="00F9672C">
                      <w:pPr>
                        <w:spacing w:before="0" w:after="0"/>
                        <w:rPr>
                          <w:rFonts w:ascii="Wingdings 2" w:eastAsia="Times New Roman" w:hAnsi="Wingdings 2" w:cs="Times New Roman"/>
                          <w:b/>
                          <w:bCs/>
                          <w:color w:val="000000"/>
                          <w:sz w:val="22"/>
                          <w:szCs w:val="22"/>
                          <w:lang w:eastAsia="en-GB"/>
                        </w:rPr>
                      </w:pPr>
                      <w:r w:rsidRPr="00F9672C">
                        <w:rPr>
                          <w:rFonts w:ascii="Wingdings 2" w:eastAsia="Times New Roman" w:hAnsi="Wingdings 2" w:cs="Times New Roman"/>
                          <w:b/>
                          <w:bCs/>
                          <w:color w:val="000000"/>
                          <w:sz w:val="22"/>
                          <w:szCs w:val="22"/>
                          <w:lang w:val="en-US" w:eastAsia="en-GB"/>
                        </w:rPr>
                        <w:sym w:font="Wingdings 2" w:char="F050"/>
                      </w:r>
                    </w:p>
                  </w:tc>
                  <w:tc>
                    <w:tcPr>
                      <w:tcW w:w="1640" w:type="dxa"/>
                      <w:tcBorders>
                        <w:top w:val="nil"/>
                        <w:left w:val="nil"/>
                        <w:bottom w:val="single" w:sz="4" w:space="0" w:color="auto"/>
                        <w:right w:val="single" w:sz="4" w:space="0" w:color="auto"/>
                      </w:tcBorders>
                      <w:hideMark/>
                    </w:tcPr>
                    <w:p w14:paraId="56207CF6"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eastAsia="en-GB"/>
                        </w:rPr>
                        <w:t> </w:t>
                      </w:r>
                    </w:p>
                  </w:tc>
                </w:tr>
                <w:tr w:rsidR="00F9672C" w:rsidRPr="00F9672C" w14:paraId="6E03BC36" w14:textId="77777777" w:rsidTr="00F9672C">
                  <w:trPr>
                    <w:trHeight w:val="300"/>
                  </w:trPr>
                  <w:tc>
                    <w:tcPr>
                      <w:tcW w:w="6560" w:type="dxa"/>
                      <w:tcBorders>
                        <w:top w:val="nil"/>
                        <w:left w:val="single" w:sz="4" w:space="0" w:color="auto"/>
                        <w:bottom w:val="single" w:sz="4" w:space="0" w:color="auto"/>
                        <w:right w:val="single" w:sz="4" w:space="0" w:color="auto"/>
                      </w:tcBorders>
                      <w:hideMark/>
                    </w:tcPr>
                    <w:p w14:paraId="7DFC672C"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eastAsia="en-GB"/>
                        </w:rPr>
                        <w:t> </w:t>
                      </w:r>
                    </w:p>
                  </w:tc>
                  <w:tc>
                    <w:tcPr>
                      <w:tcW w:w="1520" w:type="dxa"/>
                      <w:tcBorders>
                        <w:top w:val="nil"/>
                        <w:left w:val="nil"/>
                        <w:bottom w:val="single" w:sz="4" w:space="0" w:color="auto"/>
                        <w:right w:val="single" w:sz="4" w:space="0" w:color="auto"/>
                      </w:tcBorders>
                      <w:hideMark/>
                    </w:tcPr>
                    <w:p w14:paraId="570EECA2" w14:textId="77777777" w:rsidR="00F9672C" w:rsidRPr="00F9672C" w:rsidRDefault="00F9672C" w:rsidP="00F9672C">
                      <w:pPr>
                        <w:spacing w:before="0" w:after="0"/>
                        <w:rPr>
                          <w:rFonts w:ascii="Verdana" w:eastAsia="Times New Roman" w:hAnsi="Verdana" w:cs="Times New Roman"/>
                          <w:b/>
                          <w:bCs/>
                          <w:color w:val="000000"/>
                          <w:u w:val="single"/>
                          <w:lang w:eastAsia="en-GB"/>
                        </w:rPr>
                      </w:pPr>
                      <w:r w:rsidRPr="00F9672C">
                        <w:rPr>
                          <w:rFonts w:ascii="Verdana" w:eastAsia="Times New Roman" w:hAnsi="Verdana" w:cs="Times New Roman"/>
                          <w:b/>
                          <w:bCs/>
                          <w:color w:val="000000"/>
                          <w:u w:val="single"/>
                          <w:lang w:eastAsia="en-GB"/>
                        </w:rPr>
                        <w:t> </w:t>
                      </w:r>
                    </w:p>
                  </w:tc>
                  <w:tc>
                    <w:tcPr>
                      <w:tcW w:w="1640" w:type="dxa"/>
                      <w:tcBorders>
                        <w:top w:val="nil"/>
                        <w:left w:val="nil"/>
                        <w:bottom w:val="single" w:sz="4" w:space="0" w:color="auto"/>
                        <w:right w:val="single" w:sz="4" w:space="0" w:color="auto"/>
                      </w:tcBorders>
                      <w:hideMark/>
                    </w:tcPr>
                    <w:p w14:paraId="7298E12F" w14:textId="77777777" w:rsidR="00F9672C" w:rsidRPr="00F9672C" w:rsidRDefault="00F9672C" w:rsidP="00F9672C">
                      <w:pPr>
                        <w:spacing w:before="0" w:after="0"/>
                        <w:rPr>
                          <w:rFonts w:ascii="Verdana" w:eastAsia="Times New Roman" w:hAnsi="Verdana" w:cs="Times New Roman"/>
                          <w:b/>
                          <w:bCs/>
                          <w:color w:val="000000"/>
                          <w:u w:val="single"/>
                          <w:lang w:eastAsia="en-GB"/>
                        </w:rPr>
                      </w:pPr>
                      <w:r w:rsidRPr="00F9672C">
                        <w:rPr>
                          <w:rFonts w:ascii="Verdana" w:eastAsia="Times New Roman" w:hAnsi="Verdana" w:cs="Times New Roman"/>
                          <w:b/>
                          <w:bCs/>
                          <w:color w:val="000000"/>
                          <w:u w:val="single"/>
                          <w:lang w:eastAsia="en-GB"/>
                        </w:rPr>
                        <w:t> </w:t>
                      </w:r>
                    </w:p>
                  </w:tc>
                </w:tr>
                <w:tr w:rsidR="00F9672C" w:rsidRPr="00F9672C" w14:paraId="1516F9B4" w14:textId="77777777" w:rsidTr="00F9672C">
                  <w:trPr>
                    <w:trHeight w:val="300"/>
                  </w:trPr>
                  <w:tc>
                    <w:tcPr>
                      <w:tcW w:w="6560" w:type="dxa"/>
                      <w:tcBorders>
                        <w:top w:val="nil"/>
                        <w:left w:val="single" w:sz="4" w:space="0" w:color="auto"/>
                        <w:bottom w:val="single" w:sz="4" w:space="0" w:color="auto"/>
                        <w:right w:val="single" w:sz="4" w:space="0" w:color="auto"/>
                      </w:tcBorders>
                      <w:hideMark/>
                    </w:tcPr>
                    <w:p w14:paraId="20585270" w14:textId="77777777" w:rsidR="00F9672C" w:rsidRPr="00F9672C" w:rsidRDefault="00F9672C" w:rsidP="00F9672C">
                      <w:pPr>
                        <w:spacing w:before="0" w:after="0"/>
                        <w:rPr>
                          <w:rFonts w:ascii="Verdana" w:eastAsia="Times New Roman" w:hAnsi="Verdana" w:cs="Times New Roman"/>
                          <w:b/>
                          <w:bCs/>
                          <w:color w:val="000000"/>
                          <w:sz w:val="22"/>
                          <w:szCs w:val="22"/>
                          <w:u w:val="single"/>
                          <w:lang w:eastAsia="en-GB"/>
                        </w:rPr>
                      </w:pPr>
                      <w:r w:rsidRPr="00F9672C">
                        <w:rPr>
                          <w:rFonts w:ascii="Verdana" w:eastAsia="Times New Roman" w:hAnsi="Verdana" w:cs="Times New Roman"/>
                          <w:b/>
                          <w:bCs/>
                          <w:color w:val="000000"/>
                          <w:sz w:val="22"/>
                          <w:szCs w:val="22"/>
                          <w:u w:val="single"/>
                          <w:lang w:eastAsia="en-GB"/>
                        </w:rPr>
                        <w:t>Qualifications</w:t>
                      </w:r>
                    </w:p>
                  </w:tc>
                  <w:tc>
                    <w:tcPr>
                      <w:tcW w:w="1520" w:type="dxa"/>
                      <w:tcBorders>
                        <w:top w:val="nil"/>
                        <w:left w:val="nil"/>
                        <w:bottom w:val="single" w:sz="4" w:space="0" w:color="auto"/>
                        <w:right w:val="single" w:sz="4" w:space="0" w:color="auto"/>
                      </w:tcBorders>
                      <w:hideMark/>
                    </w:tcPr>
                    <w:p w14:paraId="775F5F09"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eastAsia="en-GB"/>
                        </w:rPr>
                        <w:t> </w:t>
                      </w:r>
                    </w:p>
                  </w:tc>
                  <w:tc>
                    <w:tcPr>
                      <w:tcW w:w="1640" w:type="dxa"/>
                      <w:tcBorders>
                        <w:top w:val="nil"/>
                        <w:left w:val="nil"/>
                        <w:bottom w:val="single" w:sz="4" w:space="0" w:color="auto"/>
                        <w:right w:val="single" w:sz="4" w:space="0" w:color="auto"/>
                      </w:tcBorders>
                      <w:hideMark/>
                    </w:tcPr>
                    <w:p w14:paraId="20CDDFFF"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eastAsia="en-GB"/>
                        </w:rPr>
                        <w:t> </w:t>
                      </w:r>
                    </w:p>
                  </w:tc>
                </w:tr>
                <w:tr w:rsidR="00F9672C" w:rsidRPr="00F9672C" w14:paraId="551FE45D" w14:textId="77777777" w:rsidTr="00F9672C">
                  <w:trPr>
                    <w:trHeight w:val="300"/>
                  </w:trPr>
                  <w:tc>
                    <w:tcPr>
                      <w:tcW w:w="6560" w:type="dxa"/>
                      <w:tcBorders>
                        <w:top w:val="nil"/>
                        <w:left w:val="single" w:sz="4" w:space="0" w:color="auto"/>
                        <w:bottom w:val="single" w:sz="4" w:space="0" w:color="auto"/>
                        <w:right w:val="single" w:sz="4" w:space="0" w:color="auto"/>
                      </w:tcBorders>
                      <w:hideMark/>
                    </w:tcPr>
                    <w:p w14:paraId="2D762D7B" w14:textId="77777777" w:rsidR="00F9672C" w:rsidRPr="00F9672C" w:rsidRDefault="00F9672C" w:rsidP="00F9672C">
                      <w:pPr>
                        <w:spacing w:before="0" w:after="0"/>
                        <w:rPr>
                          <w:rFonts w:ascii="Verdana" w:eastAsia="Times New Roman" w:hAnsi="Verdana" w:cs="Times New Roman"/>
                          <w:b/>
                          <w:bCs/>
                          <w:color w:val="000000"/>
                          <w:sz w:val="22"/>
                          <w:szCs w:val="22"/>
                          <w:u w:val="single"/>
                          <w:lang w:eastAsia="en-GB"/>
                        </w:rPr>
                      </w:pPr>
                      <w:r w:rsidRPr="00F9672C">
                        <w:rPr>
                          <w:rFonts w:ascii="Verdana" w:eastAsia="Times New Roman" w:hAnsi="Verdana" w:cs="Times New Roman"/>
                          <w:b/>
                          <w:bCs/>
                          <w:color w:val="000000"/>
                          <w:sz w:val="22"/>
                          <w:szCs w:val="22"/>
                          <w:u w:val="single"/>
                          <w:lang w:eastAsia="en-GB"/>
                        </w:rPr>
                        <w:t> </w:t>
                      </w:r>
                    </w:p>
                  </w:tc>
                  <w:tc>
                    <w:tcPr>
                      <w:tcW w:w="1520" w:type="dxa"/>
                      <w:tcBorders>
                        <w:top w:val="nil"/>
                        <w:left w:val="nil"/>
                        <w:bottom w:val="single" w:sz="4" w:space="0" w:color="auto"/>
                        <w:right w:val="single" w:sz="4" w:space="0" w:color="auto"/>
                      </w:tcBorders>
                      <w:hideMark/>
                    </w:tcPr>
                    <w:p w14:paraId="29BB9F47"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eastAsia="en-GB"/>
                        </w:rPr>
                        <w:t> </w:t>
                      </w:r>
                    </w:p>
                  </w:tc>
                  <w:tc>
                    <w:tcPr>
                      <w:tcW w:w="1640" w:type="dxa"/>
                      <w:tcBorders>
                        <w:top w:val="nil"/>
                        <w:left w:val="nil"/>
                        <w:bottom w:val="single" w:sz="4" w:space="0" w:color="auto"/>
                        <w:right w:val="single" w:sz="4" w:space="0" w:color="auto"/>
                      </w:tcBorders>
                      <w:hideMark/>
                    </w:tcPr>
                    <w:p w14:paraId="1DDA273C"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eastAsia="en-GB"/>
                        </w:rPr>
                        <w:t> </w:t>
                      </w:r>
                    </w:p>
                  </w:tc>
                </w:tr>
                <w:tr w:rsidR="00F9672C" w:rsidRPr="00F9672C" w14:paraId="789229B2" w14:textId="77777777" w:rsidTr="00F9672C">
                  <w:trPr>
                    <w:trHeight w:val="1425"/>
                  </w:trPr>
                  <w:tc>
                    <w:tcPr>
                      <w:tcW w:w="6560" w:type="dxa"/>
                      <w:tcBorders>
                        <w:top w:val="nil"/>
                        <w:left w:val="single" w:sz="4" w:space="0" w:color="auto"/>
                        <w:bottom w:val="single" w:sz="4" w:space="0" w:color="auto"/>
                        <w:right w:val="single" w:sz="4" w:space="0" w:color="auto"/>
                      </w:tcBorders>
                      <w:hideMark/>
                    </w:tcPr>
                    <w:p w14:paraId="4388AD22"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ahoma"/>
                          <w:b/>
                          <w:bCs/>
                          <w:color w:val="000000"/>
                          <w:sz w:val="22"/>
                          <w:szCs w:val="22"/>
                          <w:lang w:eastAsia="en-GB"/>
                        </w:rPr>
                        <w:t>In the absence of a Diploma or Degree qualification at Level 4 or above, a MINIMUM of Level 2 Functional Skills in English and Maths (or GCSE A*-C English and Maths/GCSE Grade 4 or higher from 2018)</w:t>
                      </w:r>
                    </w:p>
                  </w:tc>
                  <w:tc>
                    <w:tcPr>
                      <w:tcW w:w="1520" w:type="dxa"/>
                      <w:tcBorders>
                        <w:top w:val="nil"/>
                        <w:left w:val="nil"/>
                        <w:bottom w:val="single" w:sz="4" w:space="0" w:color="auto"/>
                        <w:right w:val="single" w:sz="4" w:space="0" w:color="auto"/>
                      </w:tcBorders>
                      <w:hideMark/>
                    </w:tcPr>
                    <w:p w14:paraId="6D66DA06" w14:textId="77777777" w:rsidR="00F9672C" w:rsidRPr="00F9672C" w:rsidRDefault="00F9672C" w:rsidP="00F9672C">
                      <w:pPr>
                        <w:spacing w:before="0" w:after="0"/>
                        <w:rPr>
                          <w:rFonts w:ascii="Wingdings 2" w:eastAsia="Times New Roman" w:hAnsi="Wingdings 2" w:cs="Times New Roman"/>
                          <w:b/>
                          <w:bCs/>
                          <w:color w:val="000000"/>
                          <w:sz w:val="22"/>
                          <w:szCs w:val="22"/>
                          <w:lang w:eastAsia="en-GB"/>
                        </w:rPr>
                      </w:pPr>
                      <w:r w:rsidRPr="00F9672C">
                        <w:rPr>
                          <w:rFonts w:ascii="Wingdings 2" w:eastAsia="Times New Roman" w:hAnsi="Wingdings 2" w:cs="Times New Roman"/>
                          <w:b/>
                          <w:bCs/>
                          <w:color w:val="000000"/>
                          <w:sz w:val="22"/>
                          <w:szCs w:val="22"/>
                          <w:lang w:val="en-US" w:eastAsia="en-GB"/>
                        </w:rPr>
                        <w:sym w:font="Wingdings 2" w:char="F050"/>
                      </w:r>
                    </w:p>
                  </w:tc>
                  <w:tc>
                    <w:tcPr>
                      <w:tcW w:w="1640" w:type="dxa"/>
                      <w:tcBorders>
                        <w:top w:val="nil"/>
                        <w:left w:val="nil"/>
                        <w:bottom w:val="single" w:sz="4" w:space="0" w:color="auto"/>
                        <w:right w:val="single" w:sz="4" w:space="0" w:color="auto"/>
                      </w:tcBorders>
                      <w:hideMark/>
                    </w:tcPr>
                    <w:p w14:paraId="1DC70EDE"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eastAsia="en-GB"/>
                        </w:rPr>
                        <w:t> </w:t>
                      </w:r>
                    </w:p>
                  </w:tc>
                </w:tr>
                <w:tr w:rsidR="00F9672C" w:rsidRPr="00F9672C" w14:paraId="0B032266" w14:textId="77777777" w:rsidTr="00F9672C">
                  <w:trPr>
                    <w:trHeight w:val="300"/>
                  </w:trPr>
                  <w:tc>
                    <w:tcPr>
                      <w:tcW w:w="6560" w:type="dxa"/>
                      <w:tcBorders>
                        <w:top w:val="nil"/>
                        <w:left w:val="single" w:sz="4" w:space="0" w:color="auto"/>
                        <w:bottom w:val="single" w:sz="4" w:space="0" w:color="auto"/>
                        <w:right w:val="single" w:sz="4" w:space="0" w:color="auto"/>
                      </w:tcBorders>
                      <w:hideMark/>
                    </w:tcPr>
                    <w:p w14:paraId="1A5683B5"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val="en-US" w:eastAsia="en-GB"/>
                        </w:rPr>
                        <w:t xml:space="preserve">Diploma Level 3 in Health and Social Care </w:t>
                      </w:r>
                    </w:p>
                  </w:tc>
                  <w:tc>
                    <w:tcPr>
                      <w:tcW w:w="1520" w:type="dxa"/>
                      <w:tcBorders>
                        <w:top w:val="nil"/>
                        <w:left w:val="nil"/>
                        <w:bottom w:val="single" w:sz="4" w:space="0" w:color="auto"/>
                        <w:right w:val="single" w:sz="4" w:space="0" w:color="auto"/>
                      </w:tcBorders>
                      <w:hideMark/>
                    </w:tcPr>
                    <w:p w14:paraId="04077BEB" w14:textId="77777777" w:rsidR="00F9672C" w:rsidRPr="00F9672C" w:rsidRDefault="00F9672C" w:rsidP="00F9672C">
                      <w:pPr>
                        <w:spacing w:before="0" w:after="0"/>
                        <w:rPr>
                          <w:rFonts w:ascii="Wingdings 2" w:eastAsia="Times New Roman" w:hAnsi="Wingdings 2" w:cs="Times New Roman"/>
                          <w:b/>
                          <w:bCs/>
                          <w:color w:val="000000"/>
                          <w:sz w:val="22"/>
                          <w:szCs w:val="22"/>
                          <w:lang w:eastAsia="en-GB"/>
                        </w:rPr>
                      </w:pPr>
                      <w:r w:rsidRPr="00F9672C">
                        <w:rPr>
                          <w:rFonts w:ascii="Wingdings 2" w:eastAsia="Times New Roman" w:hAnsi="Wingdings 2" w:cs="Times New Roman"/>
                          <w:b/>
                          <w:bCs/>
                          <w:color w:val="000000"/>
                          <w:sz w:val="22"/>
                          <w:szCs w:val="22"/>
                          <w:lang w:val="en-US" w:eastAsia="en-GB"/>
                        </w:rPr>
                        <w:sym w:font="Wingdings 2" w:char="F050"/>
                      </w:r>
                    </w:p>
                  </w:tc>
                  <w:tc>
                    <w:tcPr>
                      <w:tcW w:w="1640" w:type="dxa"/>
                      <w:tcBorders>
                        <w:top w:val="nil"/>
                        <w:left w:val="nil"/>
                        <w:bottom w:val="single" w:sz="4" w:space="0" w:color="auto"/>
                        <w:right w:val="single" w:sz="4" w:space="0" w:color="auto"/>
                      </w:tcBorders>
                      <w:hideMark/>
                    </w:tcPr>
                    <w:p w14:paraId="2E298C96" w14:textId="77777777" w:rsidR="00F9672C" w:rsidRPr="00F9672C" w:rsidRDefault="00F9672C"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eastAsia="en-GB"/>
                        </w:rPr>
                        <w:t> </w:t>
                      </w:r>
                    </w:p>
                  </w:tc>
                </w:tr>
                <w:tr w:rsidR="00E56318" w:rsidRPr="00F9672C" w14:paraId="42A47C9C" w14:textId="77777777" w:rsidTr="00E56318">
                  <w:trPr>
                    <w:trHeight w:val="570"/>
                  </w:trPr>
                  <w:tc>
                    <w:tcPr>
                      <w:tcW w:w="6560" w:type="dxa"/>
                      <w:tcBorders>
                        <w:top w:val="nil"/>
                        <w:left w:val="single" w:sz="4" w:space="0" w:color="auto"/>
                        <w:bottom w:val="single" w:sz="4" w:space="0" w:color="auto"/>
                        <w:right w:val="single" w:sz="4" w:space="0" w:color="auto"/>
                      </w:tcBorders>
                    </w:tcPr>
                    <w:p w14:paraId="124B569C" w14:textId="4D9B1648" w:rsidR="00E56318" w:rsidRPr="00F9672C" w:rsidRDefault="00E56318"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color w:val="000000"/>
                          <w:sz w:val="22"/>
                          <w:szCs w:val="22"/>
                          <w:lang w:val="en-US" w:eastAsia="en-GB"/>
                        </w:rPr>
                        <w:t xml:space="preserve">Clean, </w:t>
                      </w:r>
                      <w:proofErr w:type="gramStart"/>
                      <w:r w:rsidRPr="00F9672C">
                        <w:rPr>
                          <w:rFonts w:ascii="Verdana" w:eastAsia="Times New Roman" w:hAnsi="Verdana" w:cs="Times New Roman"/>
                          <w:color w:val="000000"/>
                          <w:sz w:val="22"/>
                          <w:szCs w:val="22"/>
                          <w:lang w:val="en-US" w:eastAsia="en-GB"/>
                        </w:rPr>
                        <w:t>current car</w:t>
                      </w:r>
                      <w:proofErr w:type="gramEnd"/>
                      <w:r w:rsidRPr="00F9672C">
                        <w:rPr>
                          <w:rFonts w:ascii="Verdana" w:eastAsia="Times New Roman" w:hAnsi="Verdana" w:cs="Times New Roman"/>
                          <w:color w:val="000000"/>
                          <w:sz w:val="22"/>
                          <w:szCs w:val="22"/>
                          <w:lang w:val="en-US" w:eastAsia="en-GB"/>
                        </w:rPr>
                        <w:t xml:space="preserve"> driving </w:t>
                      </w:r>
                      <w:proofErr w:type="spellStart"/>
                      <w:r w:rsidRPr="00F9672C">
                        <w:rPr>
                          <w:rFonts w:ascii="Verdana" w:eastAsia="Times New Roman" w:hAnsi="Verdana" w:cs="Times New Roman"/>
                          <w:color w:val="000000"/>
                          <w:sz w:val="22"/>
                          <w:szCs w:val="22"/>
                          <w:lang w:val="en-US" w:eastAsia="en-GB"/>
                        </w:rPr>
                        <w:t>licence</w:t>
                      </w:r>
                      <w:proofErr w:type="spellEnd"/>
                      <w:r w:rsidRPr="00F9672C">
                        <w:rPr>
                          <w:rFonts w:ascii="Verdana" w:eastAsia="Times New Roman" w:hAnsi="Verdana" w:cs="Times New Roman"/>
                          <w:color w:val="000000"/>
                          <w:sz w:val="22"/>
                          <w:szCs w:val="22"/>
                          <w:lang w:val="en-US" w:eastAsia="en-GB"/>
                        </w:rPr>
                        <w:t xml:space="preserve"> (where minibus driving required)</w:t>
                      </w:r>
                    </w:p>
                  </w:tc>
                  <w:tc>
                    <w:tcPr>
                      <w:tcW w:w="1520" w:type="dxa"/>
                      <w:tcBorders>
                        <w:top w:val="nil"/>
                        <w:left w:val="nil"/>
                        <w:bottom w:val="single" w:sz="4" w:space="0" w:color="auto"/>
                        <w:right w:val="single" w:sz="4" w:space="0" w:color="auto"/>
                      </w:tcBorders>
                    </w:tcPr>
                    <w:p w14:paraId="6F4650F2" w14:textId="51B2AD4F" w:rsidR="00E56318" w:rsidRPr="00F9672C" w:rsidRDefault="00E56318" w:rsidP="00F9672C">
                      <w:pPr>
                        <w:spacing w:before="0" w:after="0"/>
                        <w:rPr>
                          <w:rFonts w:ascii="Wingdings 2" w:eastAsia="Times New Roman" w:hAnsi="Wingdings 2" w:cs="Times New Roman"/>
                          <w:b/>
                          <w:bCs/>
                          <w:color w:val="000000"/>
                          <w:sz w:val="22"/>
                          <w:szCs w:val="22"/>
                          <w:lang w:eastAsia="en-GB"/>
                        </w:rPr>
                      </w:pPr>
                      <w:r w:rsidRPr="00F9672C">
                        <w:rPr>
                          <w:rFonts w:ascii="Verdana" w:eastAsia="Times New Roman" w:hAnsi="Verdana" w:cs="Times New Roman"/>
                          <w:b/>
                          <w:bCs/>
                          <w:color w:val="000000"/>
                          <w:sz w:val="22"/>
                          <w:szCs w:val="22"/>
                          <w:lang w:eastAsia="en-GB"/>
                        </w:rPr>
                        <w:t> </w:t>
                      </w:r>
                    </w:p>
                  </w:tc>
                  <w:tc>
                    <w:tcPr>
                      <w:tcW w:w="1640" w:type="dxa"/>
                      <w:tcBorders>
                        <w:top w:val="nil"/>
                        <w:left w:val="nil"/>
                        <w:bottom w:val="single" w:sz="4" w:space="0" w:color="auto"/>
                        <w:right w:val="single" w:sz="4" w:space="0" w:color="auto"/>
                      </w:tcBorders>
                    </w:tcPr>
                    <w:p w14:paraId="779C4F8B" w14:textId="4EAF91C8" w:rsidR="00E56318" w:rsidRPr="00F9672C" w:rsidRDefault="00E56318" w:rsidP="00F9672C">
                      <w:pPr>
                        <w:spacing w:before="0" w:after="0"/>
                        <w:rPr>
                          <w:rFonts w:ascii="Verdana" w:eastAsia="Times New Roman" w:hAnsi="Verdana" w:cs="Times New Roman"/>
                          <w:b/>
                          <w:bCs/>
                          <w:color w:val="000000"/>
                          <w:sz w:val="22"/>
                          <w:szCs w:val="22"/>
                          <w:lang w:eastAsia="en-GB"/>
                        </w:rPr>
                      </w:pPr>
                      <w:r w:rsidRPr="00F9672C">
                        <w:rPr>
                          <w:rFonts w:ascii="Wingdings 2" w:eastAsia="Times New Roman" w:hAnsi="Wingdings 2" w:cs="Times New Roman"/>
                          <w:b/>
                          <w:bCs/>
                          <w:color w:val="000000"/>
                          <w:sz w:val="22"/>
                          <w:szCs w:val="22"/>
                          <w:lang w:val="en-US" w:eastAsia="en-GB"/>
                        </w:rPr>
                        <w:sym w:font="Wingdings 2" w:char="F050"/>
                      </w:r>
                    </w:p>
                  </w:tc>
                </w:tr>
                <w:tr w:rsidR="00E56318" w:rsidRPr="00F9672C" w14:paraId="016FEA6E" w14:textId="77777777" w:rsidTr="00F9672C">
                  <w:trPr>
                    <w:trHeight w:val="570"/>
                  </w:trPr>
                  <w:tc>
                    <w:tcPr>
                      <w:tcW w:w="6560" w:type="dxa"/>
                      <w:tcBorders>
                        <w:top w:val="nil"/>
                        <w:left w:val="single" w:sz="4" w:space="0" w:color="auto"/>
                        <w:bottom w:val="single" w:sz="4" w:space="0" w:color="auto"/>
                        <w:right w:val="single" w:sz="4" w:space="0" w:color="auto"/>
                      </w:tcBorders>
                      <w:hideMark/>
                    </w:tcPr>
                    <w:p w14:paraId="3B4D42EA" w14:textId="6869EC32" w:rsidR="00E56318" w:rsidRPr="00F9672C" w:rsidRDefault="00E56318" w:rsidP="00F9672C">
                      <w:pPr>
                        <w:spacing w:before="0" w:after="0"/>
                        <w:rPr>
                          <w:rFonts w:ascii="Verdana" w:eastAsia="Times New Roman" w:hAnsi="Verdana" w:cs="Times New Roman"/>
                          <w:color w:val="000000"/>
                          <w:sz w:val="22"/>
                          <w:szCs w:val="22"/>
                          <w:lang w:eastAsia="en-GB"/>
                        </w:rPr>
                      </w:pPr>
                      <w:r w:rsidRPr="00F9672C">
                        <w:rPr>
                          <w:rFonts w:ascii="Verdana" w:eastAsia="Times New Roman" w:hAnsi="Verdana" w:cs="Times New Roman"/>
                          <w:b/>
                          <w:bCs/>
                          <w:color w:val="000000"/>
                          <w:sz w:val="22"/>
                          <w:szCs w:val="22"/>
                          <w:u w:val="single"/>
                          <w:lang w:eastAsia="en-GB"/>
                        </w:rPr>
                        <w:t>Experience</w:t>
                      </w:r>
                    </w:p>
                  </w:tc>
                  <w:tc>
                    <w:tcPr>
                      <w:tcW w:w="1520" w:type="dxa"/>
                      <w:tcBorders>
                        <w:top w:val="nil"/>
                        <w:left w:val="nil"/>
                        <w:bottom w:val="single" w:sz="4" w:space="0" w:color="auto"/>
                        <w:right w:val="single" w:sz="4" w:space="0" w:color="auto"/>
                      </w:tcBorders>
                      <w:hideMark/>
                    </w:tcPr>
                    <w:p w14:paraId="1E0CE779" w14:textId="3D56A8F4" w:rsidR="00E56318" w:rsidRPr="00F9672C" w:rsidRDefault="00E56318"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eastAsia="en-GB"/>
                        </w:rPr>
                        <w:t> </w:t>
                      </w:r>
                    </w:p>
                  </w:tc>
                  <w:tc>
                    <w:tcPr>
                      <w:tcW w:w="1640" w:type="dxa"/>
                      <w:tcBorders>
                        <w:top w:val="nil"/>
                        <w:left w:val="nil"/>
                        <w:bottom w:val="single" w:sz="4" w:space="0" w:color="auto"/>
                        <w:right w:val="single" w:sz="4" w:space="0" w:color="auto"/>
                      </w:tcBorders>
                      <w:hideMark/>
                    </w:tcPr>
                    <w:p w14:paraId="7018C5FA" w14:textId="4A5427B6" w:rsidR="00E56318" w:rsidRPr="00F9672C" w:rsidRDefault="00E56318" w:rsidP="00F9672C">
                      <w:pPr>
                        <w:spacing w:before="0" w:after="0"/>
                        <w:rPr>
                          <w:rFonts w:ascii="Wingdings 2" w:eastAsia="Times New Roman" w:hAnsi="Wingdings 2" w:cs="Times New Roman"/>
                          <w:b/>
                          <w:bCs/>
                          <w:color w:val="000000"/>
                          <w:sz w:val="22"/>
                          <w:szCs w:val="22"/>
                          <w:lang w:eastAsia="en-GB"/>
                        </w:rPr>
                      </w:pPr>
                      <w:r w:rsidRPr="00F9672C">
                        <w:rPr>
                          <w:rFonts w:ascii="Verdana" w:eastAsia="Times New Roman" w:hAnsi="Verdana" w:cs="Times New Roman"/>
                          <w:b/>
                          <w:bCs/>
                          <w:color w:val="000000"/>
                          <w:sz w:val="22"/>
                          <w:szCs w:val="22"/>
                          <w:lang w:eastAsia="en-GB"/>
                        </w:rPr>
                        <w:t> </w:t>
                      </w:r>
                    </w:p>
                  </w:tc>
                </w:tr>
                <w:tr w:rsidR="00E56318" w:rsidRPr="00F9672C" w14:paraId="3B50C30F" w14:textId="77777777" w:rsidTr="00F9672C">
                  <w:trPr>
                    <w:trHeight w:val="300"/>
                  </w:trPr>
                  <w:tc>
                    <w:tcPr>
                      <w:tcW w:w="6560" w:type="dxa"/>
                      <w:tcBorders>
                        <w:top w:val="nil"/>
                        <w:left w:val="single" w:sz="4" w:space="0" w:color="auto"/>
                        <w:bottom w:val="single" w:sz="4" w:space="0" w:color="auto"/>
                        <w:right w:val="single" w:sz="4" w:space="0" w:color="auto"/>
                      </w:tcBorders>
                      <w:hideMark/>
                    </w:tcPr>
                    <w:p w14:paraId="3D8132F0" w14:textId="056171FA" w:rsidR="00E56318" w:rsidRPr="00F9672C" w:rsidRDefault="00E56318" w:rsidP="00F9672C">
                      <w:pPr>
                        <w:spacing w:before="0" w:after="0"/>
                        <w:rPr>
                          <w:rFonts w:ascii="Verdana" w:eastAsia="Times New Roman" w:hAnsi="Verdana" w:cs="Times New Roman"/>
                          <w:b/>
                          <w:bCs/>
                          <w:color w:val="000000"/>
                          <w:sz w:val="22"/>
                          <w:szCs w:val="22"/>
                          <w:u w:val="single"/>
                          <w:lang w:eastAsia="en-GB"/>
                        </w:rPr>
                      </w:pPr>
                      <w:r w:rsidRPr="00F9672C">
                        <w:rPr>
                          <w:rFonts w:ascii="Verdana" w:eastAsia="Times New Roman" w:hAnsi="Verdana" w:cs="Times New Roman"/>
                          <w:b/>
                          <w:bCs/>
                          <w:color w:val="000000"/>
                          <w:sz w:val="22"/>
                          <w:szCs w:val="22"/>
                          <w:u w:val="single"/>
                          <w:lang w:eastAsia="en-GB"/>
                        </w:rPr>
                        <w:t> </w:t>
                      </w:r>
                    </w:p>
                  </w:tc>
                  <w:tc>
                    <w:tcPr>
                      <w:tcW w:w="1520" w:type="dxa"/>
                      <w:tcBorders>
                        <w:top w:val="nil"/>
                        <w:left w:val="nil"/>
                        <w:bottom w:val="single" w:sz="4" w:space="0" w:color="auto"/>
                        <w:right w:val="single" w:sz="4" w:space="0" w:color="auto"/>
                      </w:tcBorders>
                      <w:hideMark/>
                    </w:tcPr>
                    <w:p w14:paraId="208BE4C7" w14:textId="6A30F11D" w:rsidR="00E56318" w:rsidRPr="00F9672C" w:rsidRDefault="00E56318"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eastAsia="en-GB"/>
                        </w:rPr>
                        <w:t> </w:t>
                      </w:r>
                    </w:p>
                  </w:tc>
                  <w:tc>
                    <w:tcPr>
                      <w:tcW w:w="1640" w:type="dxa"/>
                      <w:tcBorders>
                        <w:top w:val="nil"/>
                        <w:left w:val="nil"/>
                        <w:bottom w:val="single" w:sz="4" w:space="0" w:color="auto"/>
                        <w:right w:val="single" w:sz="4" w:space="0" w:color="auto"/>
                      </w:tcBorders>
                      <w:hideMark/>
                    </w:tcPr>
                    <w:p w14:paraId="31D45F17" w14:textId="4FB330F3" w:rsidR="00E56318" w:rsidRPr="00F9672C" w:rsidRDefault="00E56318"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eastAsia="en-GB"/>
                        </w:rPr>
                        <w:t> </w:t>
                      </w:r>
                    </w:p>
                  </w:tc>
                </w:tr>
                <w:tr w:rsidR="00E56318" w:rsidRPr="00F9672C" w14:paraId="0E224ABF" w14:textId="77777777" w:rsidTr="00F9672C">
                  <w:trPr>
                    <w:trHeight w:val="300"/>
                  </w:trPr>
                  <w:tc>
                    <w:tcPr>
                      <w:tcW w:w="6560" w:type="dxa"/>
                      <w:tcBorders>
                        <w:top w:val="nil"/>
                        <w:left w:val="single" w:sz="4" w:space="0" w:color="auto"/>
                        <w:bottom w:val="single" w:sz="4" w:space="0" w:color="auto"/>
                        <w:right w:val="single" w:sz="4" w:space="0" w:color="auto"/>
                      </w:tcBorders>
                      <w:hideMark/>
                    </w:tcPr>
                    <w:p w14:paraId="2457D7CA" w14:textId="7D20D2AF" w:rsidR="00E56318" w:rsidRPr="00F9672C" w:rsidRDefault="00E56318" w:rsidP="00F9672C">
                      <w:pPr>
                        <w:spacing w:before="0" w:after="0"/>
                        <w:rPr>
                          <w:rFonts w:ascii="Verdana" w:eastAsia="Times New Roman" w:hAnsi="Verdana" w:cs="Times New Roman"/>
                          <w:b/>
                          <w:bCs/>
                          <w:color w:val="000000"/>
                          <w:sz w:val="22"/>
                          <w:szCs w:val="22"/>
                          <w:u w:val="single"/>
                          <w:lang w:eastAsia="en-GB"/>
                        </w:rPr>
                      </w:pPr>
                      <w:r w:rsidRPr="00F9672C">
                        <w:rPr>
                          <w:rFonts w:ascii="Verdana" w:eastAsia="Times New Roman" w:hAnsi="Verdana" w:cs="Times New Roman"/>
                          <w:b/>
                          <w:bCs/>
                          <w:color w:val="000000"/>
                          <w:sz w:val="22"/>
                          <w:szCs w:val="22"/>
                          <w:lang w:val="en-US" w:eastAsia="en-GB"/>
                        </w:rPr>
                        <w:t>Significant experience of supervisory management in a care setting and influencing good practice at a standard assessed as competent in all aspects of the job</w:t>
                      </w:r>
                    </w:p>
                  </w:tc>
                  <w:tc>
                    <w:tcPr>
                      <w:tcW w:w="1520" w:type="dxa"/>
                      <w:tcBorders>
                        <w:top w:val="nil"/>
                        <w:left w:val="nil"/>
                        <w:bottom w:val="single" w:sz="4" w:space="0" w:color="auto"/>
                        <w:right w:val="single" w:sz="4" w:space="0" w:color="auto"/>
                      </w:tcBorders>
                      <w:hideMark/>
                    </w:tcPr>
                    <w:p w14:paraId="58FE22D8" w14:textId="71C94562" w:rsidR="00E56318" w:rsidRPr="00F9672C" w:rsidRDefault="00E56318" w:rsidP="00F9672C">
                      <w:pPr>
                        <w:spacing w:before="0" w:after="0"/>
                        <w:rPr>
                          <w:rFonts w:ascii="Verdana" w:eastAsia="Times New Roman" w:hAnsi="Verdana" w:cs="Times New Roman"/>
                          <w:b/>
                          <w:bCs/>
                          <w:color w:val="000000"/>
                          <w:sz w:val="22"/>
                          <w:szCs w:val="22"/>
                          <w:lang w:eastAsia="en-GB"/>
                        </w:rPr>
                      </w:pPr>
                      <w:r w:rsidRPr="00F9672C">
                        <w:rPr>
                          <w:rFonts w:ascii="Wingdings 2" w:eastAsia="Times New Roman" w:hAnsi="Wingdings 2" w:cs="Times New Roman"/>
                          <w:b/>
                          <w:bCs/>
                          <w:color w:val="000000"/>
                          <w:sz w:val="22"/>
                          <w:szCs w:val="22"/>
                          <w:lang w:val="en-US" w:eastAsia="en-GB"/>
                        </w:rPr>
                        <w:sym w:font="Wingdings 2" w:char="F050"/>
                      </w:r>
                    </w:p>
                  </w:tc>
                  <w:tc>
                    <w:tcPr>
                      <w:tcW w:w="1640" w:type="dxa"/>
                      <w:tcBorders>
                        <w:top w:val="nil"/>
                        <w:left w:val="nil"/>
                        <w:bottom w:val="single" w:sz="4" w:space="0" w:color="auto"/>
                        <w:right w:val="single" w:sz="4" w:space="0" w:color="auto"/>
                      </w:tcBorders>
                      <w:hideMark/>
                    </w:tcPr>
                    <w:p w14:paraId="288B96BB" w14:textId="78D38019" w:rsidR="00E56318" w:rsidRPr="00F9672C" w:rsidRDefault="00E56318"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eastAsia="en-GB"/>
                        </w:rPr>
                        <w:t> </w:t>
                      </w:r>
                    </w:p>
                  </w:tc>
                </w:tr>
                <w:tr w:rsidR="00E56318" w:rsidRPr="00F9672C" w14:paraId="1647D7A0" w14:textId="77777777" w:rsidTr="00F9672C">
                  <w:trPr>
                    <w:trHeight w:val="1140"/>
                  </w:trPr>
                  <w:tc>
                    <w:tcPr>
                      <w:tcW w:w="6560" w:type="dxa"/>
                      <w:tcBorders>
                        <w:top w:val="nil"/>
                        <w:left w:val="single" w:sz="4" w:space="0" w:color="auto"/>
                        <w:bottom w:val="single" w:sz="4" w:space="0" w:color="auto"/>
                        <w:right w:val="single" w:sz="4" w:space="0" w:color="auto"/>
                      </w:tcBorders>
                      <w:hideMark/>
                    </w:tcPr>
                    <w:p w14:paraId="549A2773" w14:textId="706FC154" w:rsidR="00E56318" w:rsidRPr="00F9672C" w:rsidRDefault="00E56318"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val="en-US" w:eastAsia="en-GB"/>
                        </w:rPr>
                        <w:t>Experience of working with adults with learning disabilities</w:t>
                      </w:r>
                    </w:p>
                  </w:tc>
                  <w:tc>
                    <w:tcPr>
                      <w:tcW w:w="1520" w:type="dxa"/>
                      <w:tcBorders>
                        <w:top w:val="nil"/>
                        <w:left w:val="nil"/>
                        <w:bottom w:val="single" w:sz="4" w:space="0" w:color="auto"/>
                        <w:right w:val="single" w:sz="4" w:space="0" w:color="auto"/>
                      </w:tcBorders>
                      <w:hideMark/>
                    </w:tcPr>
                    <w:p w14:paraId="38E84B1B" w14:textId="08130A3F" w:rsidR="00E56318" w:rsidRPr="00F9672C" w:rsidRDefault="00E56318" w:rsidP="00F9672C">
                      <w:pPr>
                        <w:spacing w:before="0" w:after="0"/>
                        <w:rPr>
                          <w:rFonts w:ascii="Wingdings 2" w:eastAsia="Times New Roman" w:hAnsi="Wingdings 2" w:cs="Times New Roman"/>
                          <w:b/>
                          <w:bCs/>
                          <w:color w:val="000000"/>
                          <w:sz w:val="22"/>
                          <w:szCs w:val="22"/>
                          <w:lang w:eastAsia="en-GB"/>
                        </w:rPr>
                      </w:pPr>
                      <w:r w:rsidRPr="00F9672C">
                        <w:rPr>
                          <w:rFonts w:ascii="Wingdings 2" w:eastAsia="Times New Roman" w:hAnsi="Wingdings 2" w:cs="Times New Roman"/>
                          <w:b/>
                          <w:bCs/>
                          <w:color w:val="000000"/>
                          <w:sz w:val="22"/>
                          <w:szCs w:val="22"/>
                          <w:lang w:val="en-US" w:eastAsia="en-GB"/>
                        </w:rPr>
                        <w:sym w:font="Wingdings 2" w:char="F050"/>
                      </w:r>
                    </w:p>
                  </w:tc>
                  <w:tc>
                    <w:tcPr>
                      <w:tcW w:w="1640" w:type="dxa"/>
                      <w:tcBorders>
                        <w:top w:val="nil"/>
                        <w:left w:val="nil"/>
                        <w:bottom w:val="single" w:sz="4" w:space="0" w:color="auto"/>
                        <w:right w:val="single" w:sz="4" w:space="0" w:color="auto"/>
                      </w:tcBorders>
                      <w:hideMark/>
                    </w:tcPr>
                    <w:p w14:paraId="42962CF7" w14:textId="17CCC435" w:rsidR="00E56318" w:rsidRPr="00F9672C" w:rsidRDefault="00E56318"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eastAsia="en-GB"/>
                        </w:rPr>
                        <w:t> </w:t>
                      </w:r>
                    </w:p>
                  </w:tc>
                </w:tr>
                <w:tr w:rsidR="00E56318" w:rsidRPr="00F9672C" w14:paraId="3870CD4D" w14:textId="77777777" w:rsidTr="00F9672C">
                  <w:trPr>
                    <w:trHeight w:val="570"/>
                  </w:trPr>
                  <w:tc>
                    <w:tcPr>
                      <w:tcW w:w="6560" w:type="dxa"/>
                      <w:tcBorders>
                        <w:top w:val="nil"/>
                        <w:left w:val="single" w:sz="4" w:space="0" w:color="auto"/>
                        <w:bottom w:val="single" w:sz="4" w:space="0" w:color="auto"/>
                        <w:right w:val="single" w:sz="4" w:space="0" w:color="auto"/>
                      </w:tcBorders>
                      <w:hideMark/>
                    </w:tcPr>
                    <w:p w14:paraId="5D27CB12" w14:textId="1E2C050F" w:rsidR="00E56318" w:rsidRPr="00F9672C" w:rsidRDefault="00E56318"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val="en-US" w:eastAsia="en-GB"/>
                        </w:rPr>
                        <w:t>Experience of effective performance review of others</w:t>
                      </w:r>
                    </w:p>
                  </w:tc>
                  <w:tc>
                    <w:tcPr>
                      <w:tcW w:w="1520" w:type="dxa"/>
                      <w:tcBorders>
                        <w:top w:val="nil"/>
                        <w:left w:val="nil"/>
                        <w:bottom w:val="single" w:sz="4" w:space="0" w:color="auto"/>
                        <w:right w:val="single" w:sz="4" w:space="0" w:color="auto"/>
                      </w:tcBorders>
                      <w:hideMark/>
                    </w:tcPr>
                    <w:p w14:paraId="5AA66959" w14:textId="1682A1F7" w:rsidR="00E56318" w:rsidRPr="00F9672C" w:rsidRDefault="00E56318" w:rsidP="00F9672C">
                      <w:pPr>
                        <w:spacing w:before="0" w:after="0"/>
                        <w:rPr>
                          <w:rFonts w:ascii="Wingdings 2" w:eastAsia="Times New Roman" w:hAnsi="Wingdings 2" w:cs="Times New Roman"/>
                          <w:b/>
                          <w:bCs/>
                          <w:color w:val="000000"/>
                          <w:sz w:val="22"/>
                          <w:szCs w:val="22"/>
                          <w:lang w:eastAsia="en-GB"/>
                        </w:rPr>
                      </w:pPr>
                      <w:r w:rsidRPr="00F9672C">
                        <w:rPr>
                          <w:rFonts w:ascii="Wingdings 2" w:eastAsia="Times New Roman" w:hAnsi="Times New Roman" w:cs="Times New Roman"/>
                          <w:b/>
                          <w:bCs/>
                          <w:color w:val="000000"/>
                          <w:sz w:val="22"/>
                          <w:szCs w:val="22"/>
                          <w:lang w:eastAsia="en-GB"/>
                        </w:rPr>
                        <w:t> </w:t>
                      </w:r>
                    </w:p>
                  </w:tc>
                  <w:tc>
                    <w:tcPr>
                      <w:tcW w:w="1640" w:type="dxa"/>
                      <w:tcBorders>
                        <w:top w:val="nil"/>
                        <w:left w:val="nil"/>
                        <w:bottom w:val="single" w:sz="4" w:space="0" w:color="auto"/>
                        <w:right w:val="single" w:sz="4" w:space="0" w:color="auto"/>
                      </w:tcBorders>
                      <w:hideMark/>
                    </w:tcPr>
                    <w:p w14:paraId="3D24662E" w14:textId="1C36EA59" w:rsidR="00E56318" w:rsidRPr="00F9672C" w:rsidRDefault="00E56318" w:rsidP="00F9672C">
                      <w:pPr>
                        <w:spacing w:before="0" w:after="0"/>
                        <w:rPr>
                          <w:rFonts w:ascii="Verdana" w:eastAsia="Times New Roman" w:hAnsi="Verdana" w:cs="Times New Roman"/>
                          <w:b/>
                          <w:bCs/>
                          <w:color w:val="000000"/>
                          <w:sz w:val="22"/>
                          <w:szCs w:val="22"/>
                          <w:lang w:eastAsia="en-GB"/>
                        </w:rPr>
                      </w:pPr>
                      <w:r w:rsidRPr="00F9672C">
                        <w:rPr>
                          <w:rFonts w:ascii="Wingdings 2" w:eastAsia="Times New Roman" w:hAnsi="Wingdings 2" w:cs="Times New Roman"/>
                          <w:b/>
                          <w:bCs/>
                          <w:color w:val="000000"/>
                          <w:sz w:val="22"/>
                          <w:szCs w:val="22"/>
                          <w:lang w:val="en-US" w:eastAsia="en-GB"/>
                        </w:rPr>
                        <w:sym w:font="Wingdings 2" w:char="F050"/>
                      </w:r>
                    </w:p>
                  </w:tc>
                </w:tr>
                <w:tr w:rsidR="00E56318" w:rsidRPr="00F9672C" w14:paraId="69207280" w14:textId="77777777" w:rsidTr="00F9672C">
                  <w:trPr>
                    <w:trHeight w:val="570"/>
                  </w:trPr>
                  <w:tc>
                    <w:tcPr>
                      <w:tcW w:w="6560" w:type="dxa"/>
                      <w:tcBorders>
                        <w:top w:val="nil"/>
                        <w:left w:val="single" w:sz="4" w:space="0" w:color="auto"/>
                        <w:bottom w:val="single" w:sz="4" w:space="0" w:color="auto"/>
                        <w:right w:val="single" w:sz="4" w:space="0" w:color="auto"/>
                      </w:tcBorders>
                      <w:hideMark/>
                    </w:tcPr>
                    <w:p w14:paraId="5A80CD9A" w14:textId="1A43E573" w:rsidR="00E56318" w:rsidRPr="00F9672C" w:rsidRDefault="00E56318"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color w:val="000000"/>
                          <w:sz w:val="22"/>
                          <w:szCs w:val="22"/>
                          <w:lang w:val="en-US" w:eastAsia="en-GB"/>
                        </w:rPr>
                        <w:t xml:space="preserve">Experience of contributing to formal assessment processes, care planning and person </w:t>
                      </w:r>
                      <w:proofErr w:type="spellStart"/>
                      <w:r w:rsidRPr="00F9672C">
                        <w:rPr>
                          <w:rFonts w:ascii="Verdana" w:eastAsia="Times New Roman" w:hAnsi="Verdana" w:cs="Times New Roman"/>
                          <w:color w:val="000000"/>
                          <w:sz w:val="22"/>
                          <w:szCs w:val="22"/>
                          <w:lang w:val="en-US" w:eastAsia="en-GB"/>
                        </w:rPr>
                        <w:t>centred</w:t>
                      </w:r>
                      <w:proofErr w:type="spellEnd"/>
                      <w:r w:rsidRPr="00F9672C">
                        <w:rPr>
                          <w:rFonts w:ascii="Verdana" w:eastAsia="Times New Roman" w:hAnsi="Verdana" w:cs="Times New Roman"/>
                          <w:color w:val="000000"/>
                          <w:sz w:val="22"/>
                          <w:szCs w:val="22"/>
                          <w:lang w:val="en-US" w:eastAsia="en-GB"/>
                        </w:rPr>
                        <w:t xml:space="preserve"> case reviews</w:t>
                      </w:r>
                    </w:p>
                  </w:tc>
                  <w:tc>
                    <w:tcPr>
                      <w:tcW w:w="1520" w:type="dxa"/>
                      <w:tcBorders>
                        <w:top w:val="nil"/>
                        <w:left w:val="nil"/>
                        <w:bottom w:val="single" w:sz="4" w:space="0" w:color="auto"/>
                        <w:right w:val="single" w:sz="4" w:space="0" w:color="auto"/>
                      </w:tcBorders>
                      <w:hideMark/>
                    </w:tcPr>
                    <w:p w14:paraId="1A5C637D" w14:textId="02CD0F67" w:rsidR="00E56318" w:rsidRPr="00F9672C" w:rsidRDefault="00E56318" w:rsidP="00F9672C">
                      <w:pPr>
                        <w:spacing w:before="0" w:after="0"/>
                        <w:rPr>
                          <w:rFonts w:ascii="Wingdings 2" w:eastAsia="Times New Roman" w:hAnsi="Wingdings 2" w:cs="Times New Roman"/>
                          <w:b/>
                          <w:bCs/>
                          <w:color w:val="000000"/>
                          <w:sz w:val="22"/>
                          <w:szCs w:val="22"/>
                          <w:lang w:eastAsia="en-GB"/>
                        </w:rPr>
                      </w:pPr>
                      <w:r w:rsidRPr="00F9672C">
                        <w:rPr>
                          <w:rFonts w:ascii="Verdana" w:eastAsia="Times New Roman" w:hAnsi="Verdana" w:cs="Times New Roman"/>
                          <w:b/>
                          <w:bCs/>
                          <w:color w:val="000000"/>
                          <w:sz w:val="22"/>
                          <w:szCs w:val="22"/>
                          <w:lang w:val="en-US" w:eastAsia="en-GB"/>
                        </w:rPr>
                        <w:t> </w:t>
                      </w:r>
                    </w:p>
                  </w:tc>
                  <w:tc>
                    <w:tcPr>
                      <w:tcW w:w="1640" w:type="dxa"/>
                      <w:tcBorders>
                        <w:top w:val="nil"/>
                        <w:left w:val="nil"/>
                        <w:bottom w:val="single" w:sz="4" w:space="0" w:color="auto"/>
                        <w:right w:val="single" w:sz="4" w:space="0" w:color="auto"/>
                      </w:tcBorders>
                      <w:hideMark/>
                    </w:tcPr>
                    <w:p w14:paraId="65618461" w14:textId="68061531" w:rsidR="00E56318" w:rsidRPr="00F9672C" w:rsidRDefault="00E56318" w:rsidP="00F9672C">
                      <w:pPr>
                        <w:spacing w:before="0" w:after="0"/>
                        <w:rPr>
                          <w:rFonts w:ascii="Wingdings 2" w:eastAsia="Times New Roman" w:hAnsi="Wingdings 2" w:cs="Times New Roman"/>
                          <w:b/>
                          <w:bCs/>
                          <w:color w:val="000000"/>
                          <w:sz w:val="22"/>
                          <w:szCs w:val="22"/>
                          <w:lang w:eastAsia="en-GB"/>
                        </w:rPr>
                      </w:pPr>
                      <w:r w:rsidRPr="00F9672C">
                        <w:rPr>
                          <w:rFonts w:ascii="Wingdings 2" w:eastAsia="Times New Roman" w:hAnsi="Wingdings 2" w:cs="Times New Roman"/>
                          <w:b/>
                          <w:bCs/>
                          <w:color w:val="000000"/>
                          <w:sz w:val="22"/>
                          <w:szCs w:val="22"/>
                          <w:lang w:val="en-US" w:eastAsia="en-GB"/>
                        </w:rPr>
                        <w:sym w:font="Wingdings 2" w:char="F050"/>
                      </w:r>
                    </w:p>
                  </w:tc>
                </w:tr>
                <w:tr w:rsidR="00E56318" w:rsidRPr="00F9672C" w14:paraId="3D385B14" w14:textId="77777777" w:rsidTr="00F9672C">
                  <w:trPr>
                    <w:trHeight w:val="855"/>
                  </w:trPr>
                  <w:tc>
                    <w:tcPr>
                      <w:tcW w:w="6560" w:type="dxa"/>
                      <w:tcBorders>
                        <w:top w:val="nil"/>
                        <w:left w:val="single" w:sz="4" w:space="0" w:color="auto"/>
                        <w:bottom w:val="single" w:sz="4" w:space="0" w:color="auto"/>
                        <w:right w:val="single" w:sz="4" w:space="0" w:color="auto"/>
                      </w:tcBorders>
                      <w:hideMark/>
                    </w:tcPr>
                    <w:p w14:paraId="1CD57C9B" w14:textId="4BAE8E33" w:rsidR="00E56318" w:rsidRPr="00F9672C" w:rsidRDefault="00E56318" w:rsidP="00F9672C">
                      <w:pPr>
                        <w:spacing w:before="0" w:after="0"/>
                        <w:rPr>
                          <w:rFonts w:ascii="Verdana" w:eastAsia="Times New Roman" w:hAnsi="Verdana" w:cs="Times New Roman"/>
                          <w:color w:val="000000"/>
                          <w:sz w:val="22"/>
                          <w:szCs w:val="22"/>
                          <w:lang w:eastAsia="en-GB"/>
                        </w:rPr>
                      </w:pPr>
                      <w:r w:rsidRPr="00F9672C">
                        <w:rPr>
                          <w:rFonts w:ascii="Verdana" w:eastAsia="Times New Roman" w:hAnsi="Verdana" w:cs="Times New Roman"/>
                          <w:color w:val="000000"/>
                          <w:sz w:val="22"/>
                          <w:szCs w:val="22"/>
                          <w:lang w:val="en-US" w:eastAsia="en-GB"/>
                        </w:rPr>
                        <w:t>Experience of contributing to effective service development</w:t>
                      </w:r>
                    </w:p>
                  </w:tc>
                  <w:tc>
                    <w:tcPr>
                      <w:tcW w:w="1520" w:type="dxa"/>
                      <w:tcBorders>
                        <w:top w:val="nil"/>
                        <w:left w:val="nil"/>
                        <w:bottom w:val="single" w:sz="4" w:space="0" w:color="auto"/>
                        <w:right w:val="single" w:sz="4" w:space="0" w:color="auto"/>
                      </w:tcBorders>
                      <w:hideMark/>
                    </w:tcPr>
                    <w:p w14:paraId="451A138F" w14:textId="38E20ECC" w:rsidR="00E56318" w:rsidRPr="00F9672C" w:rsidRDefault="00E56318" w:rsidP="00F9672C">
                      <w:pPr>
                        <w:spacing w:before="0" w:after="0"/>
                        <w:rPr>
                          <w:rFonts w:ascii="Verdana" w:eastAsia="Times New Roman" w:hAnsi="Verdana" w:cs="Times New Roman"/>
                          <w:b/>
                          <w:bCs/>
                          <w:color w:val="000000"/>
                          <w:sz w:val="22"/>
                          <w:szCs w:val="22"/>
                          <w:lang w:eastAsia="en-GB"/>
                        </w:rPr>
                      </w:pPr>
                      <w:r w:rsidRPr="00F9672C">
                        <w:rPr>
                          <w:rFonts w:ascii="Verdana" w:eastAsia="Times New Roman" w:hAnsi="Verdana" w:cs="Times New Roman"/>
                          <w:b/>
                          <w:bCs/>
                          <w:color w:val="000000"/>
                          <w:sz w:val="22"/>
                          <w:szCs w:val="22"/>
                          <w:lang w:val="en-US" w:eastAsia="en-GB"/>
                        </w:rPr>
                        <w:t> </w:t>
                      </w:r>
                    </w:p>
                  </w:tc>
                  <w:tc>
                    <w:tcPr>
                      <w:tcW w:w="1640" w:type="dxa"/>
                      <w:tcBorders>
                        <w:top w:val="nil"/>
                        <w:left w:val="nil"/>
                        <w:bottom w:val="single" w:sz="4" w:space="0" w:color="auto"/>
                        <w:right w:val="single" w:sz="4" w:space="0" w:color="auto"/>
                      </w:tcBorders>
                      <w:hideMark/>
                    </w:tcPr>
                    <w:p w14:paraId="146D3935" w14:textId="688FF3C6" w:rsidR="00E56318" w:rsidRPr="00F9672C" w:rsidRDefault="00E56318" w:rsidP="00F9672C">
                      <w:pPr>
                        <w:spacing w:before="0" w:after="0"/>
                        <w:rPr>
                          <w:rFonts w:ascii="Wingdings 2" w:eastAsia="Times New Roman" w:hAnsi="Wingdings 2" w:cs="Times New Roman"/>
                          <w:b/>
                          <w:bCs/>
                          <w:color w:val="000000"/>
                          <w:sz w:val="22"/>
                          <w:szCs w:val="22"/>
                          <w:lang w:eastAsia="en-GB"/>
                        </w:rPr>
                      </w:pPr>
                      <w:r w:rsidRPr="00F9672C">
                        <w:rPr>
                          <w:rFonts w:ascii="Wingdings 2" w:eastAsia="Times New Roman" w:hAnsi="Wingdings 2" w:cs="Times New Roman"/>
                          <w:b/>
                          <w:bCs/>
                          <w:color w:val="000000"/>
                          <w:sz w:val="22"/>
                          <w:szCs w:val="22"/>
                          <w:lang w:val="en-US" w:eastAsia="en-GB"/>
                        </w:rPr>
                        <w:sym w:font="Wingdings 2" w:char="F050"/>
                      </w:r>
                    </w:p>
                  </w:tc>
                </w:tr>
                <w:tr w:rsidR="00E56318" w:rsidRPr="00F9672C" w14:paraId="5B9EF202" w14:textId="77777777" w:rsidTr="00841A92">
                  <w:trPr>
                    <w:trHeight w:val="570"/>
                  </w:trPr>
                  <w:tc>
                    <w:tcPr>
                      <w:tcW w:w="6560" w:type="dxa"/>
                      <w:tcBorders>
                        <w:top w:val="nil"/>
                        <w:left w:val="single" w:sz="4" w:space="0" w:color="auto"/>
                        <w:bottom w:val="single" w:sz="4" w:space="0" w:color="auto"/>
                        <w:right w:val="single" w:sz="4" w:space="0" w:color="auto"/>
                      </w:tcBorders>
                    </w:tcPr>
                    <w:p w14:paraId="360AEA47" w14:textId="6304A7BF" w:rsidR="00E56318" w:rsidRPr="00F9672C" w:rsidRDefault="00E56318" w:rsidP="00F9672C">
                      <w:pPr>
                        <w:spacing w:before="0" w:after="0"/>
                        <w:rPr>
                          <w:rFonts w:ascii="Verdana" w:eastAsia="Times New Roman" w:hAnsi="Verdana" w:cs="Times New Roman"/>
                          <w:color w:val="000000"/>
                          <w:sz w:val="22"/>
                          <w:szCs w:val="22"/>
                          <w:lang w:eastAsia="en-GB"/>
                        </w:rPr>
                      </w:pPr>
                    </w:p>
                  </w:tc>
                  <w:tc>
                    <w:tcPr>
                      <w:tcW w:w="1520" w:type="dxa"/>
                      <w:tcBorders>
                        <w:top w:val="nil"/>
                        <w:left w:val="nil"/>
                        <w:bottom w:val="single" w:sz="4" w:space="0" w:color="auto"/>
                        <w:right w:val="single" w:sz="4" w:space="0" w:color="auto"/>
                      </w:tcBorders>
                    </w:tcPr>
                    <w:p w14:paraId="5BCA81BB" w14:textId="5EB864EC" w:rsidR="00E56318" w:rsidRPr="00F9672C" w:rsidRDefault="00E56318" w:rsidP="00F9672C">
                      <w:pPr>
                        <w:spacing w:before="0" w:after="0"/>
                        <w:rPr>
                          <w:rFonts w:ascii="Verdana" w:eastAsia="Times New Roman" w:hAnsi="Verdana" w:cs="Times New Roman"/>
                          <w:b/>
                          <w:bCs/>
                          <w:color w:val="000000"/>
                          <w:sz w:val="22"/>
                          <w:szCs w:val="22"/>
                          <w:lang w:eastAsia="en-GB"/>
                        </w:rPr>
                      </w:pPr>
                    </w:p>
                  </w:tc>
                  <w:tc>
                    <w:tcPr>
                      <w:tcW w:w="1640" w:type="dxa"/>
                      <w:tcBorders>
                        <w:top w:val="nil"/>
                        <w:left w:val="nil"/>
                        <w:bottom w:val="single" w:sz="4" w:space="0" w:color="auto"/>
                        <w:right w:val="single" w:sz="4" w:space="0" w:color="auto"/>
                      </w:tcBorders>
                    </w:tcPr>
                    <w:p w14:paraId="02DFB7E8" w14:textId="0527B0DB" w:rsidR="00E56318" w:rsidRPr="00F9672C" w:rsidRDefault="00E56318" w:rsidP="00F9672C">
                      <w:pPr>
                        <w:spacing w:before="0" w:after="0"/>
                        <w:rPr>
                          <w:rFonts w:ascii="Wingdings 2" w:eastAsia="Times New Roman" w:hAnsi="Wingdings 2" w:cs="Times New Roman"/>
                          <w:b/>
                          <w:bCs/>
                          <w:color w:val="000000"/>
                          <w:sz w:val="22"/>
                          <w:szCs w:val="22"/>
                          <w:lang w:eastAsia="en-GB"/>
                        </w:rPr>
                      </w:pPr>
                    </w:p>
                  </w:tc>
                </w:tr>
              </w:tbl>
              <w:p w14:paraId="32C58939" w14:textId="2CA440AB" w:rsidR="008B0739" w:rsidRPr="00B334CF" w:rsidRDefault="00E24F4F" w:rsidP="00F9672C">
                <w:pPr>
                  <w:pStyle w:val="ListBullet"/>
                  <w:numPr>
                    <w:ilvl w:val="0"/>
                    <w:numId w:val="0"/>
                  </w:numPr>
                  <w:ind w:left="360" w:hanging="360"/>
                  <w:rPr>
                    <w:rFonts w:ascii="Tahoma" w:hAnsi="Tahoma" w:cs="Tahoma"/>
                    <w:highlight w:val="yellow"/>
                  </w:rPr>
                </w:pPr>
              </w:p>
            </w:sdtContent>
          </w:sdt>
          <w:p w14:paraId="5F2E1936" w14:textId="77777777" w:rsidR="008B0739" w:rsidRPr="00B334CF" w:rsidRDefault="008B0739" w:rsidP="004B2E5B">
            <w:pPr>
              <w:pStyle w:val="ListBullet"/>
              <w:numPr>
                <w:ilvl w:val="0"/>
                <w:numId w:val="0"/>
              </w:numPr>
              <w:ind w:left="360"/>
              <w:rPr>
                <w:rFonts w:ascii="Tahoma" w:hAnsi="Tahoma" w:cs="Tahoma"/>
                <w:highlight w:val="yellow"/>
              </w:rPr>
            </w:pPr>
          </w:p>
          <w:p w14:paraId="068A0DBA" w14:textId="77777777" w:rsidR="008F6B36" w:rsidRPr="00B334CF" w:rsidRDefault="008F6B36" w:rsidP="00F4748B">
            <w:pPr>
              <w:rPr>
                <w:rFonts w:ascii="Tahoma" w:hAnsi="Tahoma" w:cs="Tahoma"/>
                <w:highlight w:val="yellow"/>
              </w:rPr>
            </w:pPr>
          </w:p>
        </w:tc>
      </w:tr>
      <w:tr w:rsidR="008B0739" w:rsidRPr="00C72AB7" w14:paraId="5A4427B4" w14:textId="77777777" w:rsidTr="00972C90">
        <w:tc>
          <w:tcPr>
            <w:tcW w:w="9923" w:type="dxa"/>
            <w:gridSpan w:val="4"/>
            <w:tcBorders>
              <w:top w:val="nil"/>
            </w:tcBorders>
            <w:shd w:val="clear" w:color="auto" w:fill="1478BE"/>
          </w:tcPr>
          <w:p w14:paraId="41F11F22" w14:textId="15AC24A6" w:rsidR="008B0739" w:rsidRPr="00C72AB7" w:rsidRDefault="002C4841" w:rsidP="00F4748B">
            <w:pPr>
              <w:pStyle w:val="Heading2"/>
              <w:rPr>
                <w:rFonts w:ascii="Tahoma" w:hAnsi="Tahoma" w:cs="Tahoma"/>
                <w:szCs w:val="20"/>
              </w:rPr>
            </w:pPr>
            <w:r w:rsidRPr="00C72AB7">
              <w:rPr>
                <w:rFonts w:ascii="Tahoma" w:hAnsi="Tahoma" w:cs="Tahoma"/>
                <w:szCs w:val="20"/>
              </w:rPr>
              <w:lastRenderedPageBreak/>
              <w:t xml:space="preserve">Our </w:t>
            </w:r>
            <w:r w:rsidR="00972C90" w:rsidRPr="00C72AB7">
              <w:rPr>
                <w:rFonts w:ascii="Tahoma" w:hAnsi="Tahoma" w:cs="Tahoma"/>
                <w:szCs w:val="20"/>
              </w:rPr>
              <w:t>V</w:t>
            </w:r>
            <w:r w:rsidRPr="00C72AB7">
              <w:rPr>
                <w:rFonts w:ascii="Tahoma" w:hAnsi="Tahoma" w:cs="Tahoma"/>
                <w:szCs w:val="20"/>
              </w:rPr>
              <w:t>alues</w:t>
            </w:r>
            <w:r w:rsidR="008B0739" w:rsidRPr="00C72AB7">
              <w:rPr>
                <w:rFonts w:ascii="Tahoma" w:hAnsi="Tahoma" w:cs="Tahoma"/>
                <w:szCs w:val="20"/>
              </w:rPr>
              <w:t xml:space="preserve"> and </w:t>
            </w:r>
            <w:r w:rsidR="00972C90" w:rsidRPr="00C72AB7">
              <w:rPr>
                <w:rFonts w:ascii="Tahoma" w:hAnsi="Tahoma" w:cs="Tahoma"/>
                <w:szCs w:val="20"/>
              </w:rPr>
              <w:t>K</w:t>
            </w:r>
            <w:r w:rsidRPr="00C72AB7">
              <w:rPr>
                <w:rFonts w:ascii="Tahoma" w:hAnsi="Tahoma" w:cs="Tahoma"/>
                <w:szCs w:val="20"/>
              </w:rPr>
              <w:t xml:space="preserve">ey </w:t>
            </w:r>
            <w:r w:rsidR="00972C90" w:rsidRPr="00C72AB7">
              <w:rPr>
                <w:rFonts w:ascii="Tahoma" w:hAnsi="Tahoma" w:cs="Tahoma"/>
                <w:szCs w:val="20"/>
              </w:rPr>
              <w:t>A</w:t>
            </w:r>
            <w:r w:rsidRPr="00C72AB7">
              <w:rPr>
                <w:rFonts w:ascii="Tahoma" w:hAnsi="Tahoma" w:cs="Tahoma"/>
                <w:szCs w:val="20"/>
              </w:rPr>
              <w:t>ttributes:</w:t>
            </w:r>
          </w:p>
        </w:tc>
      </w:tr>
      <w:tr w:rsidR="008B0739" w:rsidRPr="00C72AB7" w14:paraId="2BB40907" w14:textId="77777777" w:rsidTr="00046276">
        <w:trPr>
          <w:trHeight w:val="3504"/>
        </w:trPr>
        <w:tc>
          <w:tcPr>
            <w:tcW w:w="9923" w:type="dxa"/>
            <w:gridSpan w:val="4"/>
            <w:tcMar>
              <w:bottom w:w="115" w:type="dxa"/>
            </w:tcMar>
          </w:tcPr>
          <w:p w14:paraId="278AF0E7" w14:textId="0414AF6C" w:rsidR="008F6B36" w:rsidRPr="00F71BBD" w:rsidRDefault="008F6B36" w:rsidP="00F71BBD">
            <w:pPr>
              <w:rPr>
                <w:rFonts w:ascii="Tahoma" w:hAnsi="Tahoma" w:cs="Tahoma"/>
              </w:rPr>
            </w:pPr>
            <w:r w:rsidRPr="00F71BBD">
              <w:rPr>
                <w:rFonts w:ascii="Tahoma" w:hAnsi="Tahoma" w:cs="Tahoma"/>
              </w:rPr>
              <w:t>All colleagues are expected to operate in line with our Values and Behaviour Framework at all times. The framework outlines our core values and the behaviours that we</w:t>
            </w:r>
            <w:r w:rsidR="003540A6">
              <w:rPr>
                <w:rFonts w:ascii="Tahoma" w:hAnsi="Tahoma" w:cs="Tahoma"/>
              </w:rPr>
              <w:t xml:space="preserve"> consider </w:t>
            </w:r>
            <w:proofErr w:type="gramStart"/>
            <w:r w:rsidR="003540A6">
              <w:rPr>
                <w:rFonts w:ascii="Tahoma" w:hAnsi="Tahoma" w:cs="Tahoma"/>
              </w:rPr>
              <w:t>to uphold</w:t>
            </w:r>
            <w:proofErr w:type="gramEnd"/>
            <w:r w:rsidRPr="00F71BBD">
              <w:rPr>
                <w:rFonts w:ascii="Tahoma" w:hAnsi="Tahoma" w:cs="Tahoma"/>
              </w:rPr>
              <w:t xml:space="preserve"> each of our values, as well as universal attributes we consider </w:t>
            </w:r>
            <w:proofErr w:type="gramStart"/>
            <w:r w:rsidRPr="00F71BBD">
              <w:rPr>
                <w:rFonts w:ascii="Tahoma" w:hAnsi="Tahoma" w:cs="Tahoma"/>
              </w:rPr>
              <w:t>to underpin</w:t>
            </w:r>
            <w:proofErr w:type="gramEnd"/>
            <w:r w:rsidRPr="00F71BBD">
              <w:rPr>
                <w:rFonts w:ascii="Tahoma" w:hAnsi="Tahoma" w:cs="Tahoma"/>
              </w:rPr>
              <w:t xml:space="preserve"> everything we do.</w:t>
            </w:r>
          </w:p>
          <w:p w14:paraId="34D1A0BD" w14:textId="77777777" w:rsidR="008F6B36" w:rsidRPr="00F71BBD" w:rsidRDefault="008F6B36" w:rsidP="00F71BBD">
            <w:pPr>
              <w:rPr>
                <w:rFonts w:ascii="Tahoma" w:hAnsi="Tahoma" w:cs="Tahoma"/>
              </w:rPr>
            </w:pPr>
          </w:p>
          <w:p w14:paraId="4D237753" w14:textId="00A1F28D" w:rsidR="008F6B36" w:rsidRPr="00F71BBD" w:rsidRDefault="008F6B36" w:rsidP="00F71BBD">
            <w:pPr>
              <w:rPr>
                <w:rFonts w:ascii="Tahoma" w:hAnsi="Tahoma" w:cs="Tahoma"/>
                <w:u w:val="single"/>
              </w:rPr>
            </w:pPr>
            <w:r w:rsidRPr="00F71BBD">
              <w:rPr>
                <w:rFonts w:ascii="Tahoma" w:hAnsi="Tahoma" w:cs="Tahoma"/>
                <w:u w:val="single"/>
              </w:rPr>
              <w:t>Our Values</w:t>
            </w:r>
          </w:p>
          <w:p w14:paraId="29C19691" w14:textId="18489D92" w:rsidR="00972C90" w:rsidRPr="00F71BBD" w:rsidRDefault="00972C90" w:rsidP="00F71BBD">
            <w:pPr>
              <w:rPr>
                <w:rFonts w:ascii="Tahoma" w:hAnsi="Tahoma" w:cs="Tahoma"/>
              </w:rPr>
            </w:pPr>
            <w:r w:rsidRPr="00F71BBD">
              <w:rPr>
                <w:rFonts w:ascii="Tahoma" w:hAnsi="Tahoma" w:cs="Tahoma"/>
                <w:noProof/>
                <w:lang w:eastAsia="en-GB"/>
              </w:rPr>
              <w:drawing>
                <wp:anchor distT="0" distB="0" distL="114300" distR="114300" simplePos="0" relativeHeight="251658240" behindDoc="0" locked="0" layoutInCell="1" allowOverlap="1" wp14:anchorId="79B1FC9E" wp14:editId="4B9F7A1A">
                  <wp:simplePos x="0" y="0"/>
                  <wp:positionH relativeFrom="column">
                    <wp:posOffset>0</wp:posOffset>
                  </wp:positionH>
                  <wp:positionV relativeFrom="paragraph">
                    <wp:posOffset>80645</wp:posOffset>
                  </wp:positionV>
                  <wp:extent cx="1068070" cy="409575"/>
                  <wp:effectExtent l="0" t="0" r="0" b="9525"/>
                  <wp:wrapSquare wrapText="bothSides"/>
                  <wp:docPr id="1714122611" name="Picture 3" descr="A black and orang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122611" name="Picture 3" descr="A black and orange tex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68070" cy="409575"/>
                          </a:xfrm>
                          <a:prstGeom prst="rect">
                            <a:avLst/>
                          </a:prstGeom>
                        </pic:spPr>
                      </pic:pic>
                    </a:graphicData>
                  </a:graphic>
                  <wp14:sizeRelH relativeFrom="margin">
                    <wp14:pctWidth>0</wp14:pctWidth>
                  </wp14:sizeRelH>
                  <wp14:sizeRelV relativeFrom="margin">
                    <wp14:pctHeight>0</wp14:pctHeight>
                  </wp14:sizeRelV>
                </wp:anchor>
              </w:drawing>
            </w:r>
          </w:p>
          <w:p w14:paraId="3431D40F" w14:textId="7EBC13FD" w:rsidR="003403E7" w:rsidRPr="00F71BBD" w:rsidRDefault="003403E7" w:rsidP="00F71BBD">
            <w:pPr>
              <w:rPr>
                <w:rFonts w:ascii="Tahoma" w:hAnsi="Tahoma" w:cs="Tahoma"/>
              </w:rPr>
            </w:pPr>
            <w:r w:rsidRPr="00F71BBD">
              <w:rPr>
                <w:rFonts w:ascii="Tahoma" w:hAnsi="Tahoma" w:cs="Tahoma"/>
              </w:rPr>
              <w:t>We put the people we support, families and colleagues at the centre of all we do.</w:t>
            </w:r>
          </w:p>
          <w:p w14:paraId="1FB1B174" w14:textId="0FA82B1A" w:rsidR="003403E7" w:rsidRPr="00F71BBD" w:rsidRDefault="003E3519" w:rsidP="00F71BBD">
            <w:pPr>
              <w:rPr>
                <w:rFonts w:ascii="Tahoma" w:hAnsi="Tahoma" w:cs="Tahoma"/>
              </w:rPr>
            </w:pPr>
            <w:r w:rsidRPr="00F71BBD">
              <w:rPr>
                <w:rFonts w:ascii="Tahoma" w:hAnsi="Tahoma" w:cs="Tahoma"/>
                <w:noProof/>
                <w:lang w:eastAsia="en-GB"/>
              </w:rPr>
              <w:drawing>
                <wp:anchor distT="0" distB="0" distL="114300" distR="114300" simplePos="0" relativeHeight="251660288" behindDoc="1" locked="0" layoutInCell="1" allowOverlap="1" wp14:anchorId="795D523D" wp14:editId="6F67C0B4">
                  <wp:simplePos x="0" y="0"/>
                  <wp:positionH relativeFrom="column">
                    <wp:posOffset>0</wp:posOffset>
                  </wp:positionH>
                  <wp:positionV relativeFrom="paragraph">
                    <wp:posOffset>170815</wp:posOffset>
                  </wp:positionV>
                  <wp:extent cx="1103630" cy="390525"/>
                  <wp:effectExtent l="0" t="0" r="1270" b="9525"/>
                  <wp:wrapTight wrapText="bothSides">
                    <wp:wrapPolygon edited="0">
                      <wp:start x="1864" y="0"/>
                      <wp:lineTo x="373" y="5268"/>
                      <wp:lineTo x="0" y="8429"/>
                      <wp:lineTo x="0" y="21073"/>
                      <wp:lineTo x="4847" y="21073"/>
                      <wp:lineTo x="21252" y="16859"/>
                      <wp:lineTo x="21252" y="6322"/>
                      <wp:lineTo x="4847" y="0"/>
                      <wp:lineTo x="1864" y="0"/>
                    </wp:wrapPolygon>
                  </wp:wrapTight>
                  <wp:docPr id="1089805733" name="Picture 2"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805733" name="Picture 2" descr="A black background with blue tex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3630" cy="390525"/>
                          </a:xfrm>
                          <a:prstGeom prst="rect">
                            <a:avLst/>
                          </a:prstGeom>
                        </pic:spPr>
                      </pic:pic>
                    </a:graphicData>
                  </a:graphic>
                </wp:anchor>
              </w:drawing>
            </w:r>
          </w:p>
          <w:p w14:paraId="13C4BE50" w14:textId="08B0C150" w:rsidR="003403E7" w:rsidRPr="00F71BBD" w:rsidRDefault="003E3519" w:rsidP="00F71BBD">
            <w:pPr>
              <w:rPr>
                <w:rFonts w:ascii="Tahoma" w:hAnsi="Tahoma" w:cs="Tahoma"/>
              </w:rPr>
            </w:pPr>
            <w:r w:rsidRPr="00F71BBD">
              <w:rPr>
                <w:rFonts w:ascii="Tahoma" w:hAnsi="Tahoma" w:cs="Tahoma"/>
              </w:rPr>
              <w:t xml:space="preserve">We recognise that quality comes from our commitment to best practice, improvement and </w:t>
            </w:r>
            <w:proofErr w:type="gramStart"/>
            <w:r w:rsidRPr="00F71BBD">
              <w:rPr>
                <w:rFonts w:ascii="Tahoma" w:hAnsi="Tahoma" w:cs="Tahoma"/>
              </w:rPr>
              <w:t>learning;</w:t>
            </w:r>
            <w:proofErr w:type="gramEnd"/>
            <w:r w:rsidRPr="00F71BBD">
              <w:rPr>
                <w:rFonts w:ascii="Tahoma" w:hAnsi="Tahoma" w:cs="Tahoma"/>
              </w:rPr>
              <w:t xml:space="preserve"> not just compliance.</w:t>
            </w:r>
          </w:p>
          <w:p w14:paraId="450A6186" w14:textId="2161E178" w:rsidR="003403E7" w:rsidRPr="00F71BBD" w:rsidRDefault="003E3519" w:rsidP="00F71BBD">
            <w:pPr>
              <w:rPr>
                <w:rFonts w:ascii="Tahoma" w:hAnsi="Tahoma" w:cs="Tahoma"/>
              </w:rPr>
            </w:pPr>
            <w:r w:rsidRPr="00F71BBD">
              <w:rPr>
                <w:rFonts w:ascii="Tahoma" w:hAnsi="Tahoma" w:cs="Tahoma"/>
                <w:noProof/>
                <w:lang w:eastAsia="en-GB"/>
              </w:rPr>
              <w:drawing>
                <wp:anchor distT="0" distB="0" distL="114300" distR="114300" simplePos="0" relativeHeight="251659264" behindDoc="1" locked="0" layoutInCell="1" allowOverlap="1" wp14:anchorId="75504884" wp14:editId="6419E64C">
                  <wp:simplePos x="0" y="0"/>
                  <wp:positionH relativeFrom="column">
                    <wp:posOffset>-28575</wp:posOffset>
                  </wp:positionH>
                  <wp:positionV relativeFrom="paragraph">
                    <wp:posOffset>121285</wp:posOffset>
                  </wp:positionV>
                  <wp:extent cx="1114425" cy="483870"/>
                  <wp:effectExtent l="0" t="0" r="9525" b="0"/>
                  <wp:wrapTight wrapText="bothSides">
                    <wp:wrapPolygon edited="0">
                      <wp:start x="0" y="0"/>
                      <wp:lineTo x="369" y="14457"/>
                      <wp:lineTo x="1846" y="18709"/>
                      <wp:lineTo x="2215" y="20409"/>
                      <wp:lineTo x="7015" y="20409"/>
                      <wp:lineTo x="10708" y="18709"/>
                      <wp:lineTo x="21046" y="15307"/>
                      <wp:lineTo x="21415" y="6803"/>
                      <wp:lineTo x="19200" y="4252"/>
                      <wp:lineTo x="5169" y="0"/>
                      <wp:lineTo x="0" y="0"/>
                    </wp:wrapPolygon>
                  </wp:wrapTight>
                  <wp:docPr id="47865827" name="Picture 4" descr="A blue circle with a white house in the mid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65827" name="Picture 4" descr="A blue circle with a white house in the middl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14425" cy="483870"/>
                          </a:xfrm>
                          <a:prstGeom prst="rect">
                            <a:avLst/>
                          </a:prstGeom>
                        </pic:spPr>
                      </pic:pic>
                    </a:graphicData>
                  </a:graphic>
                  <wp14:sizeRelH relativeFrom="margin">
                    <wp14:pctWidth>0</wp14:pctWidth>
                  </wp14:sizeRelH>
                  <wp14:sizeRelV relativeFrom="margin">
                    <wp14:pctHeight>0</wp14:pctHeight>
                  </wp14:sizeRelV>
                </wp:anchor>
              </w:drawing>
            </w:r>
          </w:p>
          <w:p w14:paraId="1057CA3F" w14:textId="391E4511" w:rsidR="008B0739" w:rsidRPr="00F71BBD" w:rsidRDefault="003E3519" w:rsidP="00F71BBD">
            <w:pPr>
              <w:rPr>
                <w:rFonts w:ascii="Tahoma" w:hAnsi="Tahoma" w:cs="Tahoma"/>
              </w:rPr>
            </w:pPr>
            <w:r w:rsidRPr="00F71BBD">
              <w:rPr>
                <w:rFonts w:ascii="Tahoma" w:hAnsi="Tahoma" w:cs="Tahoma"/>
                <w:noProof/>
                <w:lang w:eastAsia="en-GB"/>
              </w:rPr>
              <w:drawing>
                <wp:anchor distT="0" distB="0" distL="114300" distR="114300" simplePos="0" relativeHeight="251661312" behindDoc="1" locked="0" layoutInCell="1" allowOverlap="1" wp14:anchorId="3ADDAA57" wp14:editId="3B5FE475">
                  <wp:simplePos x="0" y="0"/>
                  <wp:positionH relativeFrom="column">
                    <wp:posOffset>0</wp:posOffset>
                  </wp:positionH>
                  <wp:positionV relativeFrom="paragraph">
                    <wp:posOffset>506095</wp:posOffset>
                  </wp:positionV>
                  <wp:extent cx="1085850" cy="426085"/>
                  <wp:effectExtent l="0" t="0" r="0" b="0"/>
                  <wp:wrapTight wrapText="bothSides">
                    <wp:wrapPolygon edited="0">
                      <wp:start x="2274" y="0"/>
                      <wp:lineTo x="0" y="6760"/>
                      <wp:lineTo x="0" y="10623"/>
                      <wp:lineTo x="758" y="16417"/>
                      <wp:lineTo x="2653" y="20280"/>
                      <wp:lineTo x="5684" y="20280"/>
                      <wp:lineTo x="21221" y="16417"/>
                      <wp:lineTo x="21221" y="4829"/>
                      <wp:lineTo x="8337" y="0"/>
                      <wp:lineTo x="2274" y="0"/>
                    </wp:wrapPolygon>
                  </wp:wrapTight>
                  <wp:docPr id="474112209" name="Picture 5" descr="A pink and black sign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112209" name="Picture 5" descr="A pink and black sign with 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85850" cy="426085"/>
                          </a:xfrm>
                          <a:prstGeom prst="rect">
                            <a:avLst/>
                          </a:prstGeom>
                        </pic:spPr>
                      </pic:pic>
                    </a:graphicData>
                  </a:graphic>
                  <wp14:sizeRelH relativeFrom="margin">
                    <wp14:pctWidth>0</wp14:pctWidth>
                  </wp14:sizeRelH>
                  <wp14:sizeRelV relativeFrom="margin">
                    <wp14:pctHeight>0</wp14:pctHeight>
                  </wp14:sizeRelV>
                </wp:anchor>
              </w:drawing>
            </w:r>
            <w:r w:rsidRPr="00F71BBD">
              <w:rPr>
                <w:rFonts w:ascii="Tahoma" w:hAnsi="Tahoma" w:cs="Tahoma"/>
              </w:rPr>
              <w:t>We are passionate about improving lives and work together to enable the people we support to achieve their aspirations.</w:t>
            </w:r>
            <w:r w:rsidRPr="00F71BBD">
              <w:rPr>
                <w:rFonts w:ascii="Tahoma" w:hAnsi="Tahoma" w:cs="Tahoma"/>
              </w:rPr>
              <w:br/>
            </w:r>
          </w:p>
          <w:p w14:paraId="078D16E0" w14:textId="1FA16C0B" w:rsidR="003403E7" w:rsidRPr="00F71BBD" w:rsidRDefault="003E3519" w:rsidP="00F71BBD">
            <w:pPr>
              <w:rPr>
                <w:rFonts w:ascii="Tahoma" w:hAnsi="Tahoma" w:cs="Tahoma"/>
              </w:rPr>
            </w:pPr>
            <w:r w:rsidRPr="00F71BBD">
              <w:rPr>
                <w:rFonts w:ascii="Tahoma" w:hAnsi="Tahoma" w:cs="Tahoma"/>
              </w:rPr>
              <w:t>We embrace a culture of trust and safety so that each of us can perform to our best and thrive.</w:t>
            </w:r>
          </w:p>
          <w:p w14:paraId="59635F03" w14:textId="0CE46E12" w:rsidR="00972C90" w:rsidRPr="00F71BBD" w:rsidRDefault="00972C90" w:rsidP="00F71BBD">
            <w:pPr>
              <w:rPr>
                <w:rFonts w:ascii="Tahoma" w:hAnsi="Tahoma" w:cs="Tahoma"/>
              </w:rPr>
            </w:pPr>
          </w:p>
          <w:p w14:paraId="59CE1D15" w14:textId="172EB777" w:rsidR="00972C90" w:rsidRPr="00F71BBD" w:rsidRDefault="00972C90" w:rsidP="00F71BBD">
            <w:pPr>
              <w:rPr>
                <w:rFonts w:ascii="Tahoma" w:hAnsi="Tahoma" w:cs="Tahoma"/>
              </w:rPr>
            </w:pPr>
          </w:p>
          <w:p w14:paraId="18BC88C0" w14:textId="10307E8C" w:rsidR="00972C90" w:rsidRPr="00F71BBD" w:rsidRDefault="008F6B36" w:rsidP="00F71BBD">
            <w:pPr>
              <w:rPr>
                <w:rFonts w:ascii="Tahoma" w:hAnsi="Tahoma" w:cs="Tahoma"/>
                <w:u w:val="single"/>
              </w:rPr>
            </w:pPr>
            <w:r w:rsidRPr="00F71BBD">
              <w:rPr>
                <w:rFonts w:ascii="Tahoma" w:hAnsi="Tahoma" w:cs="Tahoma"/>
                <w:u w:val="single"/>
              </w:rPr>
              <w:t>Universal Attributes</w:t>
            </w:r>
          </w:p>
          <w:p w14:paraId="3D96B674" w14:textId="53C6B842" w:rsidR="00972C90" w:rsidRPr="00F71BBD" w:rsidRDefault="000D4F19" w:rsidP="00F71BBD">
            <w:pPr>
              <w:rPr>
                <w:rFonts w:ascii="Tahoma" w:hAnsi="Tahoma" w:cs="Tahoma"/>
              </w:rPr>
            </w:pPr>
            <w:r w:rsidRPr="00F71BBD">
              <w:rPr>
                <w:rFonts w:ascii="Tahoma" w:hAnsi="Tahoma" w:cs="Tahoma"/>
                <w:noProof/>
                <w:lang w:eastAsia="en-GB"/>
              </w:rPr>
              <w:drawing>
                <wp:anchor distT="0" distB="0" distL="114300" distR="114300" simplePos="0" relativeHeight="251662336" behindDoc="0" locked="0" layoutInCell="1" allowOverlap="1" wp14:anchorId="288B2511" wp14:editId="10DDA871">
                  <wp:simplePos x="0" y="0"/>
                  <wp:positionH relativeFrom="column">
                    <wp:posOffset>2540</wp:posOffset>
                  </wp:positionH>
                  <wp:positionV relativeFrom="paragraph">
                    <wp:posOffset>137275</wp:posOffset>
                  </wp:positionV>
                  <wp:extent cx="1206500" cy="352425"/>
                  <wp:effectExtent l="0" t="0" r="0" b="9525"/>
                  <wp:wrapNone/>
                  <wp:docPr id="538246046"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246046" name="Picture 2" descr="A close-up of a logo&#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06500" cy="352425"/>
                          </a:xfrm>
                          <a:prstGeom prst="rect">
                            <a:avLst/>
                          </a:prstGeom>
                        </pic:spPr>
                      </pic:pic>
                    </a:graphicData>
                  </a:graphic>
                  <wp14:sizeRelH relativeFrom="margin">
                    <wp14:pctWidth>0</wp14:pctWidth>
                  </wp14:sizeRelH>
                  <wp14:sizeRelV relativeFrom="margin">
                    <wp14:pctHeight>0</wp14:pctHeight>
                  </wp14:sizeRelV>
                </wp:anchor>
              </w:drawing>
            </w:r>
          </w:p>
          <w:p w14:paraId="6C33991E" w14:textId="77777777" w:rsidR="00190E2A" w:rsidRPr="00F71BBD" w:rsidRDefault="00655F93" w:rsidP="00F71BBD">
            <w:pPr>
              <w:rPr>
                <w:rFonts w:ascii="Tahoma" w:hAnsi="Tahoma" w:cs="Tahoma"/>
              </w:rPr>
            </w:pPr>
            <w:r w:rsidRPr="00F71BBD">
              <w:rPr>
                <w:rFonts w:ascii="Tahoma" w:hAnsi="Tahoma" w:cs="Tahoma"/>
              </w:rPr>
              <w:t xml:space="preserve">                                   Communication is a two-way street; as well as honesty, we actively listen</w:t>
            </w:r>
            <w:r w:rsidR="00190E2A" w:rsidRPr="00F71BBD">
              <w:rPr>
                <w:rFonts w:ascii="Tahoma" w:hAnsi="Tahoma" w:cs="Tahoma"/>
              </w:rPr>
              <w:t xml:space="preserve"> so we can </w:t>
            </w:r>
          </w:p>
          <w:p w14:paraId="7C299F00" w14:textId="44FD9D7E" w:rsidR="00972C90" w:rsidRPr="00F71BBD" w:rsidRDefault="00190E2A" w:rsidP="00F71BBD">
            <w:pPr>
              <w:rPr>
                <w:rFonts w:ascii="Tahoma" w:hAnsi="Tahoma" w:cs="Tahoma"/>
              </w:rPr>
            </w:pPr>
            <w:r w:rsidRPr="00F71BBD">
              <w:rPr>
                <w:rFonts w:ascii="Tahoma" w:hAnsi="Tahoma" w:cs="Tahoma"/>
              </w:rPr>
              <w:t xml:space="preserve">                                   understand the needs and views of others.</w:t>
            </w:r>
          </w:p>
          <w:p w14:paraId="5A34C4B1" w14:textId="62D44A55" w:rsidR="000D4F19" w:rsidRPr="00F71BBD" w:rsidRDefault="00443B4C" w:rsidP="00F71BBD">
            <w:pPr>
              <w:rPr>
                <w:rFonts w:ascii="Tahoma" w:hAnsi="Tahoma" w:cs="Tahoma"/>
              </w:rPr>
            </w:pPr>
            <w:r w:rsidRPr="00F71BBD">
              <w:rPr>
                <w:rFonts w:ascii="Tahoma" w:hAnsi="Tahoma" w:cs="Tahoma"/>
                <w:noProof/>
                <w:lang w:eastAsia="en-GB"/>
              </w:rPr>
              <w:drawing>
                <wp:anchor distT="0" distB="0" distL="114300" distR="114300" simplePos="0" relativeHeight="251663360" behindDoc="0" locked="0" layoutInCell="1" allowOverlap="1" wp14:anchorId="242177A3" wp14:editId="02BFBDB6">
                  <wp:simplePos x="0" y="0"/>
                  <wp:positionH relativeFrom="column">
                    <wp:posOffset>-1270</wp:posOffset>
                  </wp:positionH>
                  <wp:positionV relativeFrom="paragraph">
                    <wp:posOffset>153266</wp:posOffset>
                  </wp:positionV>
                  <wp:extent cx="1181100" cy="417830"/>
                  <wp:effectExtent l="0" t="0" r="0" b="1270"/>
                  <wp:wrapNone/>
                  <wp:docPr id="615595935" name="Picture 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95935" name="Picture 3" descr="A close-up of a logo&#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81100" cy="417830"/>
                          </a:xfrm>
                          <a:prstGeom prst="rect">
                            <a:avLst/>
                          </a:prstGeom>
                        </pic:spPr>
                      </pic:pic>
                    </a:graphicData>
                  </a:graphic>
                  <wp14:sizeRelH relativeFrom="margin">
                    <wp14:pctWidth>0</wp14:pctWidth>
                  </wp14:sizeRelH>
                  <wp14:sizeRelV relativeFrom="margin">
                    <wp14:pctHeight>0</wp14:pctHeight>
                  </wp14:sizeRelV>
                </wp:anchor>
              </w:drawing>
            </w:r>
          </w:p>
          <w:p w14:paraId="524130BD" w14:textId="7CF51FDD" w:rsidR="00443B4C" w:rsidRPr="00F71BBD" w:rsidRDefault="00190E2A" w:rsidP="00F71BBD">
            <w:pPr>
              <w:rPr>
                <w:rFonts w:ascii="Tahoma" w:hAnsi="Tahoma" w:cs="Tahoma"/>
              </w:rPr>
            </w:pPr>
            <w:r w:rsidRPr="00F71BBD">
              <w:rPr>
                <w:rFonts w:ascii="Tahoma" w:hAnsi="Tahoma" w:cs="Tahoma"/>
              </w:rPr>
              <w:t xml:space="preserve">                                   Good collaboration between individuals streng</w:t>
            </w:r>
            <w:r w:rsidR="00F06C45" w:rsidRPr="00F71BBD">
              <w:rPr>
                <w:rFonts w:ascii="Tahoma" w:hAnsi="Tahoma" w:cs="Tahoma"/>
              </w:rPr>
              <w:t xml:space="preserve">thens the team as a whole, enabling </w:t>
            </w:r>
          </w:p>
          <w:p w14:paraId="1D270D99" w14:textId="77777777" w:rsidR="00443B4C" w:rsidRPr="00F71BBD" w:rsidRDefault="00443B4C" w:rsidP="00F71BBD">
            <w:pPr>
              <w:rPr>
                <w:rFonts w:ascii="Tahoma" w:hAnsi="Tahoma" w:cs="Tahoma"/>
              </w:rPr>
            </w:pPr>
            <w:r w:rsidRPr="00F71BBD">
              <w:rPr>
                <w:rFonts w:ascii="Tahoma" w:hAnsi="Tahoma" w:cs="Tahoma"/>
              </w:rPr>
              <w:t xml:space="preserve">                                   </w:t>
            </w:r>
            <w:r w:rsidR="00F06C45" w:rsidRPr="00F71BBD">
              <w:rPr>
                <w:rFonts w:ascii="Tahoma" w:hAnsi="Tahoma" w:cs="Tahoma"/>
              </w:rPr>
              <w:t xml:space="preserve">us to share ideas, encouraging others to adopt new skills, while learning from others </w:t>
            </w:r>
          </w:p>
          <w:p w14:paraId="5AD90517" w14:textId="3F1F9CE8" w:rsidR="00972C90" w:rsidRPr="00F71BBD" w:rsidRDefault="00443B4C" w:rsidP="00F71BBD">
            <w:pPr>
              <w:rPr>
                <w:rFonts w:ascii="Tahoma" w:hAnsi="Tahoma" w:cs="Tahoma"/>
              </w:rPr>
            </w:pPr>
            <w:r w:rsidRPr="00F71BBD">
              <w:rPr>
                <w:rFonts w:ascii="Tahoma" w:hAnsi="Tahoma" w:cs="Tahoma"/>
              </w:rPr>
              <w:t xml:space="preserve">                                   </w:t>
            </w:r>
            <w:r w:rsidR="00F06C45" w:rsidRPr="00F71BBD">
              <w:rPr>
                <w:rFonts w:ascii="Tahoma" w:hAnsi="Tahoma" w:cs="Tahoma"/>
              </w:rPr>
              <w:t>ourselves.</w:t>
            </w:r>
          </w:p>
          <w:p w14:paraId="282661BF" w14:textId="3AD34ED7" w:rsidR="00972C90" w:rsidRPr="00F71BBD" w:rsidRDefault="00443B4C" w:rsidP="00F71BBD">
            <w:pPr>
              <w:rPr>
                <w:rFonts w:ascii="Tahoma" w:hAnsi="Tahoma" w:cs="Tahoma"/>
              </w:rPr>
            </w:pPr>
            <w:r w:rsidRPr="00F71BBD">
              <w:rPr>
                <w:rFonts w:ascii="Tahoma" w:hAnsi="Tahoma" w:cs="Tahoma"/>
                <w:noProof/>
                <w:lang w:eastAsia="en-GB"/>
              </w:rPr>
              <w:drawing>
                <wp:anchor distT="0" distB="0" distL="114300" distR="114300" simplePos="0" relativeHeight="251664384" behindDoc="0" locked="0" layoutInCell="1" allowOverlap="1" wp14:anchorId="6168209A" wp14:editId="1CABB808">
                  <wp:simplePos x="0" y="0"/>
                  <wp:positionH relativeFrom="column">
                    <wp:posOffset>2540</wp:posOffset>
                  </wp:positionH>
                  <wp:positionV relativeFrom="paragraph">
                    <wp:posOffset>50685</wp:posOffset>
                  </wp:positionV>
                  <wp:extent cx="1206500" cy="373380"/>
                  <wp:effectExtent l="0" t="0" r="0" b="7620"/>
                  <wp:wrapNone/>
                  <wp:docPr id="1251778950" name="Picture 4"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778950" name="Picture 4" descr="A close up of a sign&#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06500" cy="373380"/>
                          </a:xfrm>
                          <a:prstGeom prst="rect">
                            <a:avLst/>
                          </a:prstGeom>
                        </pic:spPr>
                      </pic:pic>
                    </a:graphicData>
                  </a:graphic>
                  <wp14:sizeRelH relativeFrom="margin">
                    <wp14:pctWidth>0</wp14:pctWidth>
                  </wp14:sizeRelH>
                  <wp14:sizeRelV relativeFrom="margin">
                    <wp14:pctHeight>0</wp14:pctHeight>
                  </wp14:sizeRelV>
                </wp:anchor>
              </w:drawing>
            </w:r>
          </w:p>
          <w:p w14:paraId="03185E31" w14:textId="04BAEB0E" w:rsidR="00672CCE" w:rsidRPr="00F71BBD" w:rsidRDefault="00443B4C" w:rsidP="00F71BBD">
            <w:pPr>
              <w:rPr>
                <w:rFonts w:ascii="Tahoma" w:hAnsi="Tahoma" w:cs="Tahoma"/>
              </w:rPr>
            </w:pPr>
            <w:r w:rsidRPr="00F71BBD">
              <w:rPr>
                <w:rFonts w:ascii="Tahoma" w:hAnsi="Tahoma" w:cs="Tahoma"/>
              </w:rPr>
              <w:t xml:space="preserve">                                   </w:t>
            </w:r>
            <w:r w:rsidR="00672CCE" w:rsidRPr="00F71BBD">
              <w:rPr>
                <w:rFonts w:ascii="Tahoma" w:hAnsi="Tahoma" w:cs="Tahoma"/>
              </w:rPr>
              <w:t xml:space="preserve">By taking a </w:t>
            </w:r>
            <w:r w:rsidR="007D5FF4" w:rsidRPr="00F71BBD">
              <w:rPr>
                <w:rFonts w:ascii="Tahoma" w:hAnsi="Tahoma" w:cs="Tahoma"/>
              </w:rPr>
              <w:t>non-judgmental</w:t>
            </w:r>
            <w:r w:rsidR="00672CCE" w:rsidRPr="00F71BBD">
              <w:rPr>
                <w:rFonts w:ascii="Tahoma" w:hAnsi="Tahoma" w:cs="Tahoma"/>
              </w:rPr>
              <w:t xml:space="preserve"> approach, we can demonstrate empathy and be seen </w:t>
            </w:r>
          </w:p>
          <w:p w14:paraId="268BCEE5" w14:textId="4D2D0073" w:rsidR="000D4F19" w:rsidRPr="00F71BBD" w:rsidRDefault="00672CCE" w:rsidP="00F71BBD">
            <w:pPr>
              <w:rPr>
                <w:rFonts w:ascii="Tahoma" w:hAnsi="Tahoma" w:cs="Tahoma"/>
              </w:rPr>
            </w:pPr>
            <w:r w:rsidRPr="00F71BBD">
              <w:rPr>
                <w:rFonts w:ascii="Tahoma" w:hAnsi="Tahoma" w:cs="Tahoma"/>
              </w:rPr>
              <w:t xml:space="preserve">                                   as approachable, while respecting the culture and opinions of our peers.</w:t>
            </w:r>
          </w:p>
          <w:p w14:paraId="257683B9" w14:textId="1979348B" w:rsidR="000D4F19" w:rsidRPr="00F71BBD" w:rsidRDefault="00F605F5" w:rsidP="00F71BBD">
            <w:pPr>
              <w:rPr>
                <w:rFonts w:ascii="Tahoma" w:hAnsi="Tahoma" w:cs="Tahoma"/>
              </w:rPr>
            </w:pPr>
            <w:r w:rsidRPr="00F71BBD">
              <w:rPr>
                <w:rFonts w:ascii="Tahoma" w:hAnsi="Tahoma" w:cs="Tahoma"/>
                <w:noProof/>
                <w:lang w:eastAsia="en-GB"/>
              </w:rPr>
              <w:drawing>
                <wp:anchor distT="0" distB="0" distL="114300" distR="114300" simplePos="0" relativeHeight="251665408" behindDoc="1" locked="0" layoutInCell="1" allowOverlap="1" wp14:anchorId="7793BC7B" wp14:editId="476C314A">
                  <wp:simplePos x="0" y="0"/>
                  <wp:positionH relativeFrom="column">
                    <wp:posOffset>12065</wp:posOffset>
                  </wp:positionH>
                  <wp:positionV relativeFrom="paragraph">
                    <wp:posOffset>113780</wp:posOffset>
                  </wp:positionV>
                  <wp:extent cx="1206500" cy="393700"/>
                  <wp:effectExtent l="0" t="0" r="0" b="6350"/>
                  <wp:wrapTight wrapText="bothSides">
                    <wp:wrapPolygon edited="0">
                      <wp:start x="0" y="0"/>
                      <wp:lineTo x="0" y="20903"/>
                      <wp:lineTo x="21145" y="20903"/>
                      <wp:lineTo x="21145" y="0"/>
                      <wp:lineTo x="0" y="0"/>
                    </wp:wrapPolygon>
                  </wp:wrapTight>
                  <wp:docPr id="1589999197" name="Picture 5"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999197" name="Picture 5" descr="A close up of a logo&#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206500" cy="393700"/>
                          </a:xfrm>
                          <a:prstGeom prst="rect">
                            <a:avLst/>
                          </a:prstGeom>
                        </pic:spPr>
                      </pic:pic>
                    </a:graphicData>
                  </a:graphic>
                  <wp14:sizeRelH relativeFrom="margin">
                    <wp14:pctWidth>0</wp14:pctWidth>
                  </wp14:sizeRelH>
                  <wp14:sizeRelV relativeFrom="margin">
                    <wp14:pctHeight>0</wp14:pctHeight>
                  </wp14:sizeRelV>
                </wp:anchor>
              </w:drawing>
            </w:r>
          </w:p>
          <w:p w14:paraId="541010FB" w14:textId="77777777" w:rsidR="007D5FF4" w:rsidRPr="00F71BBD" w:rsidRDefault="00F605F5" w:rsidP="00F71BBD">
            <w:pPr>
              <w:rPr>
                <w:rFonts w:ascii="Tahoma" w:hAnsi="Tahoma" w:cs="Tahoma"/>
              </w:rPr>
            </w:pPr>
            <w:r w:rsidRPr="00F71BBD">
              <w:rPr>
                <w:rFonts w:ascii="Tahoma" w:hAnsi="Tahoma" w:cs="Tahoma"/>
              </w:rPr>
              <w:t xml:space="preserve">  We are accountable for our own actions, and by sharing the lessons </w:t>
            </w:r>
            <w:r w:rsidR="003E7762" w:rsidRPr="00F71BBD">
              <w:rPr>
                <w:rFonts w:ascii="Tahoma" w:hAnsi="Tahoma" w:cs="Tahoma"/>
              </w:rPr>
              <w:t xml:space="preserve">we learn in </w:t>
            </w:r>
            <w:proofErr w:type="gramStart"/>
            <w:r w:rsidR="003E7762" w:rsidRPr="00F71BBD">
              <w:rPr>
                <w:rFonts w:ascii="Tahoma" w:hAnsi="Tahoma" w:cs="Tahoma"/>
              </w:rPr>
              <w:t>our</w:t>
            </w:r>
            <w:proofErr w:type="gramEnd"/>
            <w:r w:rsidR="003E7762" w:rsidRPr="00F71BBD">
              <w:rPr>
                <w:rFonts w:ascii="Tahoma" w:hAnsi="Tahoma" w:cs="Tahoma"/>
              </w:rPr>
              <w:t xml:space="preserve"> </w:t>
            </w:r>
          </w:p>
          <w:p w14:paraId="70B0D102" w14:textId="77777777" w:rsidR="00972C90" w:rsidRPr="00F71BBD" w:rsidRDefault="007D5FF4" w:rsidP="00F71BBD">
            <w:pPr>
              <w:rPr>
                <w:rFonts w:ascii="Tahoma" w:hAnsi="Tahoma" w:cs="Tahoma"/>
              </w:rPr>
            </w:pPr>
            <w:r w:rsidRPr="00F71BBD">
              <w:rPr>
                <w:rFonts w:ascii="Tahoma" w:hAnsi="Tahoma" w:cs="Tahoma"/>
              </w:rPr>
              <w:t xml:space="preserve">  </w:t>
            </w:r>
            <w:r w:rsidR="003E7762" w:rsidRPr="00F71BBD">
              <w:rPr>
                <w:rFonts w:ascii="Tahoma" w:hAnsi="Tahoma" w:cs="Tahoma"/>
              </w:rPr>
              <w:t xml:space="preserve">working </w:t>
            </w:r>
            <w:r w:rsidR="00D422BD" w:rsidRPr="00F71BBD">
              <w:rPr>
                <w:rFonts w:ascii="Tahoma" w:hAnsi="Tahoma" w:cs="Tahoma"/>
              </w:rPr>
              <w:t>lives,</w:t>
            </w:r>
            <w:r w:rsidR="003E7762" w:rsidRPr="00F71BBD">
              <w:rPr>
                <w:rFonts w:ascii="Tahoma" w:hAnsi="Tahoma" w:cs="Tahoma"/>
              </w:rPr>
              <w:t xml:space="preserve"> we do things</w:t>
            </w:r>
            <w:r w:rsidRPr="00F71BBD">
              <w:rPr>
                <w:rFonts w:ascii="Tahoma" w:hAnsi="Tahoma" w:cs="Tahoma"/>
              </w:rPr>
              <w:t xml:space="preserve"> better individually and more broadly as an organi</w:t>
            </w:r>
            <w:r w:rsidR="00046276" w:rsidRPr="00F71BBD">
              <w:rPr>
                <w:rFonts w:ascii="Tahoma" w:hAnsi="Tahoma" w:cs="Tahoma"/>
              </w:rPr>
              <w:t>s</w:t>
            </w:r>
            <w:r w:rsidRPr="00F71BBD">
              <w:rPr>
                <w:rFonts w:ascii="Tahoma" w:hAnsi="Tahoma" w:cs="Tahoma"/>
              </w:rPr>
              <w:t>ation.</w:t>
            </w:r>
          </w:p>
          <w:p w14:paraId="03B401C1" w14:textId="10425315" w:rsidR="00046276" w:rsidRPr="00F71BBD" w:rsidRDefault="00046276" w:rsidP="00F71BBD">
            <w:pPr>
              <w:rPr>
                <w:rFonts w:ascii="Tahoma" w:hAnsi="Tahoma" w:cs="Tahoma"/>
              </w:rPr>
            </w:pPr>
          </w:p>
        </w:tc>
      </w:tr>
    </w:tbl>
    <w:tbl>
      <w:tblPr>
        <w:tblStyle w:val="TableGridLight"/>
        <w:tblW w:w="99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620" w:firstRow="1" w:lastRow="0" w:firstColumn="0" w:lastColumn="0" w:noHBand="1" w:noVBand="1"/>
        <w:tblDescription w:val="6 stacked tables: First table is for entering Job Title, Department or Group, Location, Level or Salary range, HR contact, Will Train Applicant. Second table is for entering url details. Third table is the Applications Accepted By heading. Fourth table is for entering Applications Accepted By information. Fifth table is for Job Description with the heading and a row to enter Job Description information. Sixth table is for Reviewed By, Approved By, and Last Updated By"/>
      </w:tblPr>
      <w:tblGrid>
        <w:gridCol w:w="1884"/>
        <w:gridCol w:w="3674"/>
        <w:gridCol w:w="2255"/>
        <w:gridCol w:w="2104"/>
      </w:tblGrid>
      <w:tr w:rsidR="000C2633" w:rsidRPr="00C72AB7" w14:paraId="7872D301" w14:textId="77777777" w:rsidTr="00972C90">
        <w:trPr>
          <w:trHeight w:val="940"/>
        </w:trPr>
        <w:tc>
          <w:tcPr>
            <w:tcW w:w="1884" w:type="dxa"/>
            <w:shd w:val="clear" w:color="auto" w:fill="1478BE"/>
          </w:tcPr>
          <w:p w14:paraId="34CB290F" w14:textId="0845B157" w:rsidR="000C2633" w:rsidRPr="00C72AB7" w:rsidRDefault="003403E7" w:rsidP="00973885">
            <w:pPr>
              <w:spacing w:after="0"/>
              <w:rPr>
                <w:rFonts w:ascii="Tahoma" w:hAnsi="Tahoma" w:cs="Tahoma"/>
                <w:b/>
              </w:rPr>
            </w:pPr>
            <w:r w:rsidRPr="00C72AB7">
              <w:rPr>
                <w:rFonts w:ascii="Tahoma" w:hAnsi="Tahoma" w:cs="Tahoma"/>
                <w:b/>
              </w:rPr>
              <w:t>Last Updated By:</w:t>
            </w:r>
          </w:p>
        </w:tc>
        <w:sdt>
          <w:sdtPr>
            <w:rPr>
              <w:rFonts w:ascii="Tahoma" w:hAnsi="Tahoma" w:cs="Tahoma"/>
            </w:rPr>
            <w:id w:val="-1449767960"/>
            <w:placeholder>
              <w:docPart w:val="DefaultPlaceholder_-1854013440"/>
            </w:placeholder>
          </w:sdtPr>
          <w:sdtEndPr/>
          <w:sdtContent>
            <w:tc>
              <w:tcPr>
                <w:tcW w:w="3674" w:type="dxa"/>
              </w:tcPr>
              <w:p w14:paraId="70F30448" w14:textId="13A5CC87" w:rsidR="000C2633" w:rsidRPr="00C72AB7" w:rsidRDefault="003116F1" w:rsidP="004B2E5B">
                <w:pPr>
                  <w:spacing w:after="0"/>
                  <w:rPr>
                    <w:rFonts w:ascii="Tahoma" w:hAnsi="Tahoma" w:cs="Tahoma"/>
                  </w:rPr>
                </w:pPr>
                <w:r>
                  <w:rPr>
                    <w:rFonts w:ascii="Tahoma" w:hAnsi="Tahoma" w:cs="Tahoma"/>
                  </w:rPr>
                  <w:t>Sheryl Mitchell</w:t>
                </w:r>
              </w:p>
            </w:tc>
          </w:sdtContent>
        </w:sdt>
        <w:tc>
          <w:tcPr>
            <w:tcW w:w="2255" w:type="dxa"/>
            <w:shd w:val="clear" w:color="auto" w:fill="1478BE"/>
          </w:tcPr>
          <w:p w14:paraId="35F82436" w14:textId="77777777" w:rsidR="000C2633" w:rsidRPr="00C72AB7" w:rsidRDefault="008B0739" w:rsidP="008B0739">
            <w:pPr>
              <w:spacing w:after="0"/>
              <w:rPr>
                <w:rFonts w:ascii="Tahoma" w:hAnsi="Tahoma" w:cs="Tahoma"/>
                <w:b/>
              </w:rPr>
            </w:pPr>
            <w:r w:rsidRPr="00C72AB7">
              <w:rPr>
                <w:rFonts w:ascii="Tahoma" w:hAnsi="Tahoma" w:cs="Tahoma"/>
                <w:b/>
              </w:rPr>
              <w:t>Date</w:t>
            </w:r>
            <w:r w:rsidR="008A6F05" w:rsidRPr="00C72AB7">
              <w:rPr>
                <w:rFonts w:ascii="Tahoma" w:hAnsi="Tahoma" w:cs="Tahoma"/>
                <w:b/>
              </w:rPr>
              <w:t>:</w:t>
            </w:r>
          </w:p>
        </w:tc>
        <w:sdt>
          <w:sdtPr>
            <w:rPr>
              <w:rFonts w:ascii="Tahoma" w:hAnsi="Tahoma" w:cs="Tahoma"/>
            </w:rPr>
            <w:id w:val="1664273429"/>
            <w:placeholder>
              <w:docPart w:val="DefaultPlaceholder_-1854013440"/>
            </w:placeholder>
          </w:sdtPr>
          <w:sdtEndPr/>
          <w:sdtContent>
            <w:tc>
              <w:tcPr>
                <w:tcW w:w="2104" w:type="dxa"/>
              </w:tcPr>
              <w:p w14:paraId="0B91EE62" w14:textId="0421249C" w:rsidR="000C2633" w:rsidRPr="00C72AB7" w:rsidRDefault="003116F1" w:rsidP="008B0739">
                <w:pPr>
                  <w:spacing w:after="0"/>
                  <w:rPr>
                    <w:rFonts w:ascii="Tahoma" w:hAnsi="Tahoma" w:cs="Tahoma"/>
                  </w:rPr>
                </w:pPr>
                <w:r>
                  <w:rPr>
                    <w:rFonts w:ascii="Tahoma" w:hAnsi="Tahoma" w:cs="Tahoma"/>
                  </w:rPr>
                  <w:t>30/03/26</w:t>
                </w:r>
              </w:p>
            </w:tc>
          </w:sdtContent>
        </w:sdt>
      </w:tr>
    </w:tbl>
    <w:p w14:paraId="6815D069" w14:textId="47AACCF7" w:rsidR="008A6F05" w:rsidRPr="00470115" w:rsidRDefault="008A6F05" w:rsidP="00973885">
      <w:pPr>
        <w:spacing w:after="0"/>
        <w:rPr>
          <w:rFonts w:ascii="Tahoma" w:hAnsi="Tahoma" w:cs="Tahoma"/>
        </w:rPr>
      </w:pPr>
    </w:p>
    <w:sectPr w:rsidR="008A6F05" w:rsidRPr="00470115" w:rsidSect="00972C90">
      <w:footerReference w:type="default" r:id="rId17"/>
      <w:headerReference w:type="first" r:id="rId18"/>
      <w:footerReference w:type="first" r:id="rId19"/>
      <w:pgSz w:w="11906" w:h="16838" w:code="9"/>
      <w:pgMar w:top="1134" w:right="1021" w:bottom="1134" w:left="102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B0A33" w14:textId="77777777" w:rsidR="00E24F4F" w:rsidRPr="00C72AB7" w:rsidRDefault="00E24F4F">
      <w:pPr>
        <w:spacing w:before="0" w:after="0"/>
      </w:pPr>
      <w:r w:rsidRPr="00C72AB7">
        <w:separator/>
      </w:r>
    </w:p>
  </w:endnote>
  <w:endnote w:type="continuationSeparator" w:id="0">
    <w:p w14:paraId="1589B999" w14:textId="77777777" w:rsidR="00E24F4F" w:rsidRPr="00C72AB7" w:rsidRDefault="00E24F4F">
      <w:pPr>
        <w:spacing w:before="0" w:after="0"/>
      </w:pPr>
      <w:r w:rsidRPr="00C72A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3A394" w14:textId="0E8D52DA" w:rsidR="00073517" w:rsidRPr="00C72AB7" w:rsidRDefault="00073517">
    <w:pPr>
      <w:pStyle w:val="Footer"/>
    </w:pPr>
    <w:r w:rsidRPr="00C72AB7">
      <w:t xml:space="preserve">January 2025 version 1 </w:t>
    </w:r>
    <w:r w:rsidRPr="00C72AB7">
      <w:tab/>
    </w:r>
    <w:r w:rsidRPr="00C72AB7">
      <w:tab/>
    </w:r>
    <w:r w:rsidRPr="00C72AB7">
      <w:tab/>
    </w:r>
    <w:r w:rsidRPr="00C72AB7">
      <w:tab/>
    </w:r>
    <w:r w:rsidRPr="00C72AB7">
      <w:tab/>
    </w:r>
    <w:r w:rsidRPr="00C72AB7">
      <w:tab/>
    </w:r>
    <w:r w:rsidRPr="00C72AB7">
      <w:tab/>
    </w:r>
    <w:r w:rsidRPr="00C72AB7">
      <w:tab/>
    </w:r>
    <w:r w:rsidRPr="00C72AB7">
      <w:tab/>
    </w:r>
    <w:r w:rsidRPr="00C72AB7">
      <w:tab/>
    </w:r>
    <w:r w:rsidRPr="00C72AB7">
      <w:rPr>
        <w:noProof/>
        <w:lang w:eastAsia="en-GB"/>
      </w:rPr>
      <w:drawing>
        <wp:inline distT="0" distB="0" distL="0" distR="0" wp14:anchorId="6448F381" wp14:editId="6D91D460">
          <wp:extent cx="506095" cy="377825"/>
          <wp:effectExtent l="0" t="0" r="825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6095" cy="377825"/>
                  </a:xfrm>
                  <a:prstGeom prst="rect">
                    <a:avLst/>
                  </a:prstGeom>
                  <a:noFill/>
                </pic:spPr>
              </pic:pic>
            </a:graphicData>
          </a:graphic>
        </wp:inline>
      </w:drawing>
    </w:r>
  </w:p>
  <w:p w14:paraId="364EF73E" w14:textId="2F067A03" w:rsidR="000C2633" w:rsidRPr="00C72AB7" w:rsidRDefault="000C2633">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093F9" w14:textId="4D3DDE16" w:rsidR="00073517" w:rsidRPr="00C72AB7" w:rsidRDefault="00752D1B">
    <w:pPr>
      <w:pStyle w:val="Footer"/>
    </w:pPr>
    <w:r w:rsidRPr="00C72AB7">
      <w:rPr>
        <w:noProof/>
        <w:lang w:eastAsia="en-GB"/>
      </w:rPr>
      <w:drawing>
        <wp:anchor distT="0" distB="0" distL="114300" distR="114300" simplePos="0" relativeHeight="251658240" behindDoc="0" locked="0" layoutInCell="1" allowOverlap="1" wp14:anchorId="07FE51D1" wp14:editId="4E615FB2">
          <wp:simplePos x="0" y="0"/>
          <wp:positionH relativeFrom="margin">
            <wp:posOffset>5752465</wp:posOffset>
          </wp:positionH>
          <wp:positionV relativeFrom="paragraph">
            <wp:posOffset>14131</wp:posOffset>
          </wp:positionV>
          <wp:extent cx="506095" cy="380491"/>
          <wp:effectExtent l="0" t="0" r="8255" b="635"/>
          <wp:wrapNone/>
          <wp:docPr id="1610581616" name="Picture 1" descr="A colorful shapes and shap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353593" name="Picture 1" descr="A colorful shapes and shapes&#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509328" cy="382922"/>
                  </a:xfrm>
                  <a:prstGeom prst="rect">
                    <a:avLst/>
                  </a:prstGeom>
                </pic:spPr>
              </pic:pic>
            </a:graphicData>
          </a:graphic>
          <wp14:sizeRelH relativeFrom="margin">
            <wp14:pctWidth>0</wp14:pctWidth>
          </wp14:sizeRelH>
          <wp14:sizeRelV relativeFrom="margin">
            <wp14:pctHeight>0</wp14:pctHeight>
          </wp14:sizeRelV>
        </wp:anchor>
      </w:drawing>
    </w:r>
    <w:r w:rsidR="00073517" w:rsidRPr="00C72AB7">
      <w:t>January 2025</w:t>
    </w:r>
    <w:r w:rsidR="003268B9" w:rsidRPr="00C72AB7">
      <w:t xml:space="preserve"> Version</w:t>
    </w:r>
    <w:r w:rsidR="00470115" w:rsidRPr="00C72AB7">
      <w:t xml:space="preserve"> 1</w:t>
    </w:r>
  </w:p>
  <w:p w14:paraId="37566DA3" w14:textId="77777777" w:rsidR="003268B9" w:rsidRPr="00C72AB7" w:rsidRDefault="003268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24B1F" w14:textId="77777777" w:rsidR="00E24F4F" w:rsidRPr="00C72AB7" w:rsidRDefault="00E24F4F">
      <w:pPr>
        <w:spacing w:before="0" w:after="0"/>
      </w:pPr>
      <w:r w:rsidRPr="00C72AB7">
        <w:separator/>
      </w:r>
    </w:p>
  </w:footnote>
  <w:footnote w:type="continuationSeparator" w:id="0">
    <w:p w14:paraId="1861A22A" w14:textId="77777777" w:rsidR="00E24F4F" w:rsidRPr="00C72AB7" w:rsidRDefault="00E24F4F">
      <w:pPr>
        <w:spacing w:before="0" w:after="0"/>
      </w:pPr>
      <w:r w:rsidRPr="00C72AB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1B30D" w14:textId="7D7E8B64" w:rsidR="000C2633" w:rsidRPr="00C72AB7" w:rsidRDefault="008E657B" w:rsidP="00972C90">
    <w:pPr>
      <w:pStyle w:val="Header"/>
      <w:rPr>
        <w:lang w:eastAsia="en-GB"/>
      </w:rPr>
    </w:pPr>
    <w:r w:rsidRPr="00C72AB7">
      <w:rPr>
        <w:noProof/>
        <w:lang w:eastAsia="en-GB"/>
      </w:rPr>
      <w:drawing>
        <wp:inline distT="0" distB="0" distL="0" distR="0" wp14:anchorId="6AADD862" wp14:editId="2A53184C">
          <wp:extent cx="1627666" cy="719667"/>
          <wp:effectExtent l="0" t="0" r="0" b="4445"/>
          <wp:docPr id="1453516208" name="Picture 1453516208" descr="C:\Users\epiper\AppData\Local\Microsoft\Windows\INetCache\Content.Outlook\M8U1LTXS\hg_RGB Primary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piper\AppData\Local\Microsoft\Windows\INetCache\Content.Outlook\M8U1LTXS\hg_RGB Primary (00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9208" cy="729192"/>
                  </a:xfrm>
                  <a:prstGeom prst="rect">
                    <a:avLst/>
                  </a:prstGeom>
                  <a:noFill/>
                  <a:ln>
                    <a:noFill/>
                  </a:ln>
                </pic:spPr>
              </pic:pic>
            </a:graphicData>
          </a:graphic>
        </wp:inline>
      </w:drawing>
    </w:r>
    <w:r w:rsidR="008A6F05" w:rsidRPr="00C72AB7">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BF03F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B60352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6C2CC9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3672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FD0ED9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A8897E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EB20A4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7983A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D988D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1CA90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1A38E7"/>
    <w:multiLevelType w:val="hybridMultilevel"/>
    <w:tmpl w:val="B8C017BA"/>
    <w:lvl w:ilvl="0" w:tplc="D230399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E353D1"/>
    <w:multiLevelType w:val="hybridMultilevel"/>
    <w:tmpl w:val="949ED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C81E46"/>
    <w:multiLevelType w:val="hybridMultilevel"/>
    <w:tmpl w:val="4CA2656C"/>
    <w:lvl w:ilvl="0" w:tplc="3868416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050949"/>
    <w:multiLevelType w:val="hybridMultilevel"/>
    <w:tmpl w:val="C3C4CC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C8D29ED"/>
    <w:multiLevelType w:val="hybridMultilevel"/>
    <w:tmpl w:val="DBFE39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84A097A"/>
    <w:multiLevelType w:val="hybridMultilevel"/>
    <w:tmpl w:val="5E00B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1429746">
    <w:abstractNumId w:val="12"/>
  </w:num>
  <w:num w:numId="2" w16cid:durableId="416757305">
    <w:abstractNumId w:val="10"/>
  </w:num>
  <w:num w:numId="3" w16cid:durableId="1679498552">
    <w:abstractNumId w:val="9"/>
  </w:num>
  <w:num w:numId="4" w16cid:durableId="573584296">
    <w:abstractNumId w:val="8"/>
  </w:num>
  <w:num w:numId="5" w16cid:durableId="1960261294">
    <w:abstractNumId w:val="7"/>
  </w:num>
  <w:num w:numId="6" w16cid:durableId="202714831">
    <w:abstractNumId w:val="6"/>
  </w:num>
  <w:num w:numId="7" w16cid:durableId="469130304">
    <w:abstractNumId w:val="5"/>
  </w:num>
  <w:num w:numId="8" w16cid:durableId="576286641">
    <w:abstractNumId w:val="4"/>
  </w:num>
  <w:num w:numId="9" w16cid:durableId="825053798">
    <w:abstractNumId w:val="3"/>
  </w:num>
  <w:num w:numId="10" w16cid:durableId="1759014888">
    <w:abstractNumId w:val="2"/>
  </w:num>
  <w:num w:numId="11" w16cid:durableId="355231720">
    <w:abstractNumId w:val="1"/>
  </w:num>
  <w:num w:numId="12" w16cid:durableId="581988780">
    <w:abstractNumId w:val="0"/>
  </w:num>
  <w:num w:numId="13" w16cid:durableId="727799274">
    <w:abstractNumId w:val="13"/>
  </w:num>
  <w:num w:numId="14" w16cid:durableId="545946735">
    <w:abstractNumId w:val="11"/>
  </w:num>
  <w:num w:numId="15" w16cid:durableId="2123256099">
    <w:abstractNumId w:val="15"/>
  </w:num>
  <w:num w:numId="16" w16cid:durableId="74175428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0C29"/>
    <w:rsid w:val="00046276"/>
    <w:rsid w:val="00073517"/>
    <w:rsid w:val="000848FA"/>
    <w:rsid w:val="000A464F"/>
    <w:rsid w:val="000C2633"/>
    <w:rsid w:val="000D19E1"/>
    <w:rsid w:val="000D4F19"/>
    <w:rsid w:val="000E6073"/>
    <w:rsid w:val="00107638"/>
    <w:rsid w:val="0012161E"/>
    <w:rsid w:val="00127881"/>
    <w:rsid w:val="00151907"/>
    <w:rsid w:val="00190E2A"/>
    <w:rsid w:val="001A40E4"/>
    <w:rsid w:val="001B2073"/>
    <w:rsid w:val="001C09BA"/>
    <w:rsid w:val="001E59CF"/>
    <w:rsid w:val="001E7BCC"/>
    <w:rsid w:val="002034AA"/>
    <w:rsid w:val="002152A5"/>
    <w:rsid w:val="00277035"/>
    <w:rsid w:val="002C4841"/>
    <w:rsid w:val="002C6401"/>
    <w:rsid w:val="002F1DBC"/>
    <w:rsid w:val="003116F1"/>
    <w:rsid w:val="003241AA"/>
    <w:rsid w:val="003268B9"/>
    <w:rsid w:val="003403E7"/>
    <w:rsid w:val="00342CDD"/>
    <w:rsid w:val="003540A6"/>
    <w:rsid w:val="00363A6A"/>
    <w:rsid w:val="00375A90"/>
    <w:rsid w:val="00376945"/>
    <w:rsid w:val="003E3519"/>
    <w:rsid w:val="003E7762"/>
    <w:rsid w:val="003F531D"/>
    <w:rsid w:val="00401ECE"/>
    <w:rsid w:val="00404D5D"/>
    <w:rsid w:val="00415060"/>
    <w:rsid w:val="00422859"/>
    <w:rsid w:val="004242DD"/>
    <w:rsid w:val="00426537"/>
    <w:rsid w:val="00443B4C"/>
    <w:rsid w:val="00460E87"/>
    <w:rsid w:val="00464019"/>
    <w:rsid w:val="00470115"/>
    <w:rsid w:val="00493213"/>
    <w:rsid w:val="004B2E5B"/>
    <w:rsid w:val="004C2A53"/>
    <w:rsid w:val="004E1A15"/>
    <w:rsid w:val="004E3441"/>
    <w:rsid w:val="004F54B3"/>
    <w:rsid w:val="00521A90"/>
    <w:rsid w:val="005443BE"/>
    <w:rsid w:val="0056592B"/>
    <w:rsid w:val="00597479"/>
    <w:rsid w:val="005E3543"/>
    <w:rsid w:val="00614B19"/>
    <w:rsid w:val="006228EE"/>
    <w:rsid w:val="00635407"/>
    <w:rsid w:val="00653ED7"/>
    <w:rsid w:val="00655F93"/>
    <w:rsid w:val="0066002F"/>
    <w:rsid w:val="00672CCE"/>
    <w:rsid w:val="00683C83"/>
    <w:rsid w:val="006A0C25"/>
    <w:rsid w:val="006F42BE"/>
    <w:rsid w:val="00752D1B"/>
    <w:rsid w:val="0076075C"/>
    <w:rsid w:val="00761239"/>
    <w:rsid w:val="007640FF"/>
    <w:rsid w:val="00772172"/>
    <w:rsid w:val="00795023"/>
    <w:rsid w:val="007B061D"/>
    <w:rsid w:val="007B2716"/>
    <w:rsid w:val="007C1045"/>
    <w:rsid w:val="007C2D27"/>
    <w:rsid w:val="007D2F4E"/>
    <w:rsid w:val="007D5FF4"/>
    <w:rsid w:val="00802707"/>
    <w:rsid w:val="008156CB"/>
    <w:rsid w:val="008527F0"/>
    <w:rsid w:val="00883EFE"/>
    <w:rsid w:val="00890EA8"/>
    <w:rsid w:val="00896C27"/>
    <w:rsid w:val="008A2432"/>
    <w:rsid w:val="008A6F05"/>
    <w:rsid w:val="008B0739"/>
    <w:rsid w:val="008B21BD"/>
    <w:rsid w:val="008E657B"/>
    <w:rsid w:val="008F6B36"/>
    <w:rsid w:val="0091398D"/>
    <w:rsid w:val="00915B61"/>
    <w:rsid w:val="009541C6"/>
    <w:rsid w:val="009623C4"/>
    <w:rsid w:val="00972C90"/>
    <w:rsid w:val="00973885"/>
    <w:rsid w:val="0099010B"/>
    <w:rsid w:val="00991989"/>
    <w:rsid w:val="009A0BCD"/>
    <w:rsid w:val="009C0ADF"/>
    <w:rsid w:val="009C7DE8"/>
    <w:rsid w:val="009D5F31"/>
    <w:rsid w:val="009F508F"/>
    <w:rsid w:val="00A20F50"/>
    <w:rsid w:val="00A63436"/>
    <w:rsid w:val="00A652EF"/>
    <w:rsid w:val="00A670F2"/>
    <w:rsid w:val="00A83383"/>
    <w:rsid w:val="00AA54CC"/>
    <w:rsid w:val="00B334CF"/>
    <w:rsid w:val="00B42047"/>
    <w:rsid w:val="00B8392C"/>
    <w:rsid w:val="00BC409D"/>
    <w:rsid w:val="00BC7D19"/>
    <w:rsid w:val="00BE5B4F"/>
    <w:rsid w:val="00BF5B8F"/>
    <w:rsid w:val="00BF64EE"/>
    <w:rsid w:val="00C04401"/>
    <w:rsid w:val="00C07439"/>
    <w:rsid w:val="00C1044D"/>
    <w:rsid w:val="00C26D0F"/>
    <w:rsid w:val="00C5493D"/>
    <w:rsid w:val="00C72AB7"/>
    <w:rsid w:val="00C802D2"/>
    <w:rsid w:val="00C97885"/>
    <w:rsid w:val="00CA1C12"/>
    <w:rsid w:val="00CA7DE2"/>
    <w:rsid w:val="00CF5A99"/>
    <w:rsid w:val="00D2671C"/>
    <w:rsid w:val="00D31C1F"/>
    <w:rsid w:val="00D422BD"/>
    <w:rsid w:val="00D50E7F"/>
    <w:rsid w:val="00D7348B"/>
    <w:rsid w:val="00DA2EA0"/>
    <w:rsid w:val="00DE79B0"/>
    <w:rsid w:val="00DF1383"/>
    <w:rsid w:val="00E00E9F"/>
    <w:rsid w:val="00E24F4F"/>
    <w:rsid w:val="00E47685"/>
    <w:rsid w:val="00E553AA"/>
    <w:rsid w:val="00E56318"/>
    <w:rsid w:val="00E80DC7"/>
    <w:rsid w:val="00E83737"/>
    <w:rsid w:val="00E92E7C"/>
    <w:rsid w:val="00EA0EB4"/>
    <w:rsid w:val="00EB1938"/>
    <w:rsid w:val="00F06C45"/>
    <w:rsid w:val="00F37398"/>
    <w:rsid w:val="00F42096"/>
    <w:rsid w:val="00F5388D"/>
    <w:rsid w:val="00F605F5"/>
    <w:rsid w:val="00F71BBD"/>
    <w:rsid w:val="00F73A09"/>
    <w:rsid w:val="00F9672C"/>
    <w:rsid w:val="00FC0C29"/>
    <w:rsid w:val="00FC53EB"/>
    <w:rsid w:val="00FD1F04"/>
    <w:rsid w:val="00FE42D9"/>
    <w:rsid w:val="00FF25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444441"/>
  <w15:chartTrackingRefBased/>
  <w15:docId w15:val="{38926C48-C811-4832-AB33-819F93B3D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pPr>
        <w:spacing w:before="30" w:after="3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5"/>
    <w:lsdException w:name="List Number" w:uiPriority="5"/>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40E4"/>
    <w:rPr>
      <w:lang w:val="en-GB"/>
    </w:rPr>
  </w:style>
  <w:style w:type="paragraph" w:styleId="Heading1">
    <w:name w:val="heading 1"/>
    <w:basedOn w:val="Normal"/>
    <w:link w:val="Heading1Char"/>
    <w:uiPriority w:val="9"/>
    <w:qFormat/>
    <w:pPr>
      <w:keepLines/>
      <w:spacing w:before="120" w:after="120"/>
      <w:outlineLvl w:val="0"/>
    </w:pPr>
    <w:rPr>
      <w:rFonts w:asciiTheme="majorHAnsi" w:eastAsiaTheme="majorEastAsia" w:hAnsiTheme="majorHAnsi" w:cstheme="majorBidi"/>
      <w:b/>
      <w:smallCaps/>
      <w:sz w:val="22"/>
      <w:szCs w:val="32"/>
    </w:rPr>
  </w:style>
  <w:style w:type="paragraph" w:styleId="Heading2">
    <w:name w:val="heading 2"/>
    <w:basedOn w:val="Normal"/>
    <w:link w:val="Heading2Char"/>
    <w:uiPriority w:val="9"/>
    <w:unhideWhenUsed/>
    <w:qFormat/>
    <w:pPr>
      <w:keepLines/>
      <w:outlineLvl w:val="1"/>
    </w:pPr>
    <w:rPr>
      <w:rFonts w:asciiTheme="majorHAnsi" w:eastAsiaTheme="majorEastAsia" w:hAnsiTheme="majorHAnsi" w:cstheme="majorBidi"/>
      <w:b/>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1A40E4"/>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5443BE"/>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5443BE"/>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pPr>
      <w:keepNext/>
      <w:keepLines/>
      <w:spacing w:before="40" w:after="0"/>
      <w:outlineLvl w:val="7"/>
    </w:pPr>
    <w:rPr>
      <w:rFonts w:asciiTheme="majorHAnsi" w:eastAsiaTheme="majorEastAsia" w:hAnsiTheme="majorHAnsi" w:cstheme="majorBidi"/>
      <w:color w:val="272727" w:themeColor="text1" w:themeTint="D8"/>
      <w:sz w:val="18"/>
      <w:szCs w:val="21"/>
    </w:rPr>
  </w:style>
  <w:style w:type="paragraph" w:styleId="Heading9">
    <w:name w:val="heading 9"/>
    <w:basedOn w:val="Normal"/>
    <w:next w:val="Normal"/>
    <w:link w:val="Heading9Char"/>
    <w:uiPriority w:val="9"/>
    <w:semiHidden/>
    <w:unhideWhenUsed/>
    <w:qFormat/>
    <w:pPr>
      <w:keepNext/>
      <w:keepLines/>
      <w:spacing w:before="40" w:after="0"/>
      <w:outlineLvl w:val="8"/>
    </w:pPr>
    <w:rPr>
      <w:rFonts w:asciiTheme="majorHAnsi" w:eastAsiaTheme="majorEastAsia" w:hAnsiTheme="majorHAnsi" w:cstheme="majorBidi"/>
      <w:i/>
      <w:iCs/>
      <w:color w:val="272727" w:themeColor="text1" w:themeTint="D8"/>
      <w:sz w:val="1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basedOn w:val="DefaultParagraphFont"/>
    <w:uiPriority w:val="33"/>
    <w:semiHidden/>
    <w:unhideWhenUsed/>
    <w:qFormat/>
    <w:rPr>
      <w:b/>
      <w:bCs/>
      <w:i/>
      <w:iCs/>
      <w:spacing w:val="0"/>
    </w:rPr>
  </w:style>
  <w:style w:type="character" w:styleId="IntenseReference">
    <w:name w:val="Intense Reference"/>
    <w:basedOn w:val="DefaultParagraphFont"/>
    <w:uiPriority w:val="32"/>
    <w:semiHidden/>
    <w:unhideWhenUsed/>
    <w:qFormat/>
    <w:rsid w:val="001A40E4"/>
    <w:rPr>
      <w:b/>
      <w:bCs/>
      <w:caps w:val="0"/>
      <w:smallCaps/>
      <w:color w:val="365F91" w:themeColor="accent1" w:themeShade="BF"/>
      <w:spacing w:val="0"/>
    </w:rPr>
  </w:style>
  <w:style w:type="paragraph" w:styleId="ListBullet">
    <w:name w:val="List Bullet"/>
    <w:basedOn w:val="Normal"/>
    <w:uiPriority w:val="10"/>
    <w:pPr>
      <w:numPr>
        <w:numId w:val="3"/>
      </w:numPr>
    </w:pPr>
  </w:style>
  <w:style w:type="paragraph" w:styleId="ListNumber">
    <w:name w:val="List Number"/>
    <w:basedOn w:val="Normal"/>
    <w:uiPriority w:val="10"/>
    <w:pPr>
      <w:numPr>
        <w:numId w:val="4"/>
      </w:numPr>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before="0" w:after="160"/>
    </w:pPr>
    <w:rPr>
      <w:rFonts w:eastAsiaTheme="minorHAnsi"/>
      <w:lang w:eastAsia="en-US"/>
    </w:rPr>
  </w:style>
  <w:style w:type="character" w:customStyle="1" w:styleId="CommentTextChar">
    <w:name w:val="Comment Text Char"/>
    <w:basedOn w:val="DefaultParagraphFont"/>
    <w:link w:val="CommentText"/>
    <w:uiPriority w:val="99"/>
    <w:rPr>
      <w:rFonts w:eastAsiaTheme="minorHAnsi"/>
      <w:lang w:eastAsia="en-US"/>
    </w:rPr>
  </w:style>
  <w:style w:type="paragraph" w:styleId="NoSpacing">
    <w:name w:val="No Spacing"/>
    <w:uiPriority w:val="1"/>
    <w:semiHidden/>
    <w:unhideWhenUsed/>
    <w:qFormat/>
    <w:pPr>
      <w:spacing w:before="0" w:after="0"/>
    </w:pPr>
  </w:style>
  <w:style w:type="paragraph" w:styleId="Footer">
    <w:name w:val="footer"/>
    <w:basedOn w:val="Normal"/>
    <w:link w:val="FooterChar"/>
    <w:uiPriority w:val="99"/>
    <w:unhideWhenUsed/>
  </w:style>
  <w:style w:type="character" w:customStyle="1" w:styleId="FooterChar">
    <w:name w:val="Footer Char"/>
    <w:basedOn w:val="DefaultParagraphFont"/>
    <w:link w:val="Footer"/>
    <w:uiPriority w:val="99"/>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Cs w:val="24"/>
    </w:rPr>
  </w:style>
  <w:style w:type="character" w:styleId="PlaceholderText">
    <w:name w:val="Placeholder Text"/>
    <w:basedOn w:val="DefaultParagraphFont"/>
    <w:uiPriority w:val="99"/>
    <w:semiHidden/>
    <w:rPr>
      <w:color w:val="808080"/>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365F91" w:themeColor="accent1" w:themeShade="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18"/>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18"/>
      <w:szCs w:val="21"/>
    </w:rPr>
  </w:style>
  <w:style w:type="paragraph" w:styleId="TOCHeading">
    <w:name w:val="TOC Heading"/>
    <w:basedOn w:val="Heading1"/>
    <w:next w:val="Normal"/>
    <w:uiPriority w:val="39"/>
    <w:semiHidden/>
    <w:unhideWhenUsed/>
    <w:qFormat/>
    <w:pPr>
      <w:keepNext/>
      <w:outlineLvl w:val="9"/>
    </w:pPr>
  </w:style>
  <w:style w:type="paragraph" w:styleId="Header">
    <w:name w:val="header"/>
    <w:basedOn w:val="Normal"/>
    <w:link w:val="HeaderChar"/>
    <w:uiPriority w:val="99"/>
    <w:unhideWhenUsed/>
    <w:pPr>
      <w:spacing w:before="0" w:after="240"/>
      <w:jc w:val="right"/>
    </w:pPr>
    <w:rPr>
      <w:b/>
      <w:sz w:val="28"/>
    </w:rPr>
  </w:style>
  <w:style w:type="character" w:customStyle="1" w:styleId="HeaderChar">
    <w:name w:val="Header Char"/>
    <w:basedOn w:val="DefaultParagraphFont"/>
    <w:link w:val="Header"/>
    <w:uiPriority w:val="99"/>
    <w:rPr>
      <w:b/>
      <w:sz w:val="28"/>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Calibri" w:hAnsi="Segoe UI" w:cs="Segoe UI"/>
      <w:sz w:val="18"/>
      <w:szCs w:val="18"/>
      <w:lang w:eastAsia="en-US"/>
    </w:rPr>
  </w:style>
  <w:style w:type="table" w:styleId="PlainTable4">
    <w:name w:val="Plain Table 4"/>
    <w:basedOn w:val="TableNormal"/>
    <w:uiPriority w:val="44"/>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1Char">
    <w:name w:val="Heading 1 Char"/>
    <w:basedOn w:val="DefaultParagraphFont"/>
    <w:link w:val="Heading1"/>
    <w:uiPriority w:val="9"/>
    <w:rsid w:val="00761239"/>
    <w:rPr>
      <w:rFonts w:asciiTheme="majorHAnsi" w:eastAsiaTheme="majorEastAsia" w:hAnsiTheme="majorHAnsi" w:cstheme="majorBidi"/>
      <w:b/>
      <w:smallCaps/>
      <w:sz w:val="2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b/>
      <w:szCs w:val="26"/>
    </w:rPr>
  </w:style>
  <w:style w:type="table" w:styleId="PlainTable1">
    <w:name w:val="Plain Table 1"/>
    <w:basedOn w:val="TableNormal"/>
    <w:uiPriority w:val="41"/>
    <w:rsid w:val="008A6F05"/>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9738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97388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5Char">
    <w:name w:val="Heading 5 Char"/>
    <w:basedOn w:val="DefaultParagraphFont"/>
    <w:link w:val="Heading5"/>
    <w:uiPriority w:val="9"/>
    <w:semiHidden/>
    <w:rsid w:val="001A40E4"/>
    <w:rPr>
      <w:rFonts w:asciiTheme="majorHAnsi" w:eastAsiaTheme="majorEastAsia" w:hAnsiTheme="majorHAnsi" w:cstheme="majorBidi"/>
      <w:color w:val="365F91" w:themeColor="accent1" w:themeShade="BF"/>
    </w:rPr>
  </w:style>
  <w:style w:type="character" w:styleId="IntenseEmphasis">
    <w:name w:val="Intense Emphasis"/>
    <w:basedOn w:val="DefaultParagraphFont"/>
    <w:uiPriority w:val="21"/>
    <w:semiHidden/>
    <w:unhideWhenUsed/>
    <w:qFormat/>
    <w:rsid w:val="001A40E4"/>
    <w:rPr>
      <w:i/>
      <w:iCs/>
      <w:color w:val="365F91" w:themeColor="accent1" w:themeShade="BF"/>
    </w:rPr>
  </w:style>
  <w:style w:type="paragraph" w:styleId="IntenseQuote">
    <w:name w:val="Intense Quote"/>
    <w:basedOn w:val="Normal"/>
    <w:next w:val="Normal"/>
    <w:link w:val="IntenseQuoteChar"/>
    <w:uiPriority w:val="30"/>
    <w:semiHidden/>
    <w:unhideWhenUsed/>
    <w:qFormat/>
    <w:rsid w:val="001A40E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semiHidden/>
    <w:rsid w:val="001A40E4"/>
    <w:rPr>
      <w:i/>
      <w:iCs/>
      <w:color w:val="365F91" w:themeColor="accent1" w:themeShade="BF"/>
    </w:rPr>
  </w:style>
  <w:style w:type="paragraph" w:styleId="BlockText">
    <w:name w:val="Block Text"/>
    <w:basedOn w:val="Normal"/>
    <w:uiPriority w:val="99"/>
    <w:semiHidden/>
    <w:unhideWhenUsed/>
    <w:rsid w:val="001A40E4"/>
    <w:pPr>
      <w:pBdr>
        <w:top w:val="single" w:sz="2" w:space="10" w:color="365F91" w:themeColor="accent1" w:themeShade="BF"/>
        <w:left w:val="single" w:sz="2" w:space="10" w:color="365F91" w:themeColor="accent1" w:themeShade="BF"/>
        <w:bottom w:val="single" w:sz="2" w:space="10" w:color="365F91" w:themeColor="accent1" w:themeShade="BF"/>
        <w:right w:val="single" w:sz="2" w:space="10" w:color="365F91" w:themeColor="accent1" w:themeShade="BF"/>
      </w:pBdr>
      <w:ind w:left="1152" w:right="1152"/>
    </w:pPr>
    <w:rPr>
      <w:i/>
      <w:iCs/>
      <w:color w:val="365F91" w:themeColor="accent1" w:themeShade="BF"/>
    </w:rPr>
  </w:style>
  <w:style w:type="character" w:customStyle="1" w:styleId="UnresolvedMention1">
    <w:name w:val="Unresolved Mention1"/>
    <w:basedOn w:val="DefaultParagraphFont"/>
    <w:uiPriority w:val="99"/>
    <w:semiHidden/>
    <w:unhideWhenUsed/>
    <w:rsid w:val="001A40E4"/>
    <w:rPr>
      <w:color w:val="595959" w:themeColor="text1" w:themeTint="A6"/>
      <w:shd w:val="clear" w:color="auto" w:fill="E6E6E6"/>
    </w:rPr>
  </w:style>
  <w:style w:type="paragraph" w:styleId="Caption">
    <w:name w:val="caption"/>
    <w:basedOn w:val="Normal"/>
    <w:next w:val="Normal"/>
    <w:uiPriority w:val="35"/>
    <w:semiHidden/>
    <w:unhideWhenUsed/>
    <w:qFormat/>
    <w:rsid w:val="005443BE"/>
    <w:pPr>
      <w:spacing w:before="0" w:after="200"/>
    </w:pPr>
    <w:rPr>
      <w:i/>
      <w:iCs/>
      <w:color w:val="1478BE" w:themeColor="text2"/>
      <w:sz w:val="18"/>
      <w:szCs w:val="18"/>
    </w:rPr>
  </w:style>
  <w:style w:type="character" w:styleId="Emphasis">
    <w:name w:val="Emphasis"/>
    <w:basedOn w:val="DefaultParagraphFont"/>
    <w:uiPriority w:val="20"/>
    <w:semiHidden/>
    <w:unhideWhenUsed/>
    <w:qFormat/>
    <w:rsid w:val="005443BE"/>
    <w:rPr>
      <w:i/>
      <w:iCs/>
    </w:rPr>
  </w:style>
  <w:style w:type="character" w:customStyle="1" w:styleId="Heading6Char">
    <w:name w:val="Heading 6 Char"/>
    <w:basedOn w:val="DefaultParagraphFont"/>
    <w:link w:val="Heading6"/>
    <w:uiPriority w:val="9"/>
    <w:semiHidden/>
    <w:rsid w:val="005443BE"/>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5443BE"/>
    <w:rPr>
      <w:rFonts w:asciiTheme="majorHAnsi" w:eastAsiaTheme="majorEastAsia" w:hAnsiTheme="majorHAnsi" w:cstheme="majorBidi"/>
      <w:i/>
      <w:iCs/>
      <w:color w:val="243F60" w:themeColor="accent1" w:themeShade="7F"/>
    </w:rPr>
  </w:style>
  <w:style w:type="paragraph" w:styleId="ListParagraph">
    <w:name w:val="List Paragraph"/>
    <w:basedOn w:val="Normal"/>
    <w:uiPriority w:val="34"/>
    <w:unhideWhenUsed/>
    <w:qFormat/>
    <w:rsid w:val="005443BE"/>
    <w:pPr>
      <w:ind w:left="720"/>
      <w:contextualSpacing/>
    </w:pPr>
  </w:style>
  <w:style w:type="paragraph" w:styleId="Quote">
    <w:name w:val="Quote"/>
    <w:basedOn w:val="Normal"/>
    <w:next w:val="Normal"/>
    <w:link w:val="QuoteChar"/>
    <w:uiPriority w:val="29"/>
    <w:semiHidden/>
    <w:unhideWhenUsed/>
    <w:qFormat/>
    <w:rsid w:val="005443B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5443BE"/>
    <w:rPr>
      <w:i/>
      <w:iCs/>
      <w:color w:val="404040" w:themeColor="text1" w:themeTint="BF"/>
    </w:rPr>
  </w:style>
  <w:style w:type="character" w:styleId="Strong">
    <w:name w:val="Strong"/>
    <w:basedOn w:val="DefaultParagraphFont"/>
    <w:uiPriority w:val="22"/>
    <w:semiHidden/>
    <w:unhideWhenUsed/>
    <w:qFormat/>
    <w:rsid w:val="005443BE"/>
    <w:rPr>
      <w:b/>
      <w:bCs/>
    </w:rPr>
  </w:style>
  <w:style w:type="paragraph" w:styleId="Subtitle">
    <w:name w:val="Subtitle"/>
    <w:basedOn w:val="Normal"/>
    <w:next w:val="Normal"/>
    <w:link w:val="SubtitleChar"/>
    <w:uiPriority w:val="11"/>
    <w:semiHidden/>
    <w:unhideWhenUsed/>
    <w:qFormat/>
    <w:rsid w:val="005443BE"/>
    <w:pPr>
      <w:numPr>
        <w:ilvl w:val="1"/>
      </w:numPr>
      <w:spacing w:after="160"/>
    </w:pPr>
    <w:rPr>
      <w:color w:val="5A5A5A" w:themeColor="text1" w:themeTint="A5"/>
      <w:spacing w:val="15"/>
      <w:sz w:val="22"/>
      <w:szCs w:val="22"/>
    </w:rPr>
  </w:style>
  <w:style w:type="character" w:customStyle="1" w:styleId="SubtitleChar">
    <w:name w:val="Subtitle Char"/>
    <w:basedOn w:val="DefaultParagraphFont"/>
    <w:link w:val="Subtitle"/>
    <w:uiPriority w:val="11"/>
    <w:semiHidden/>
    <w:rsid w:val="005443BE"/>
    <w:rPr>
      <w:color w:val="5A5A5A" w:themeColor="text1" w:themeTint="A5"/>
      <w:spacing w:val="15"/>
      <w:sz w:val="22"/>
      <w:szCs w:val="22"/>
    </w:rPr>
  </w:style>
  <w:style w:type="character" w:styleId="SubtleEmphasis">
    <w:name w:val="Subtle Emphasis"/>
    <w:basedOn w:val="DefaultParagraphFont"/>
    <w:uiPriority w:val="19"/>
    <w:semiHidden/>
    <w:unhideWhenUsed/>
    <w:qFormat/>
    <w:rsid w:val="005443BE"/>
    <w:rPr>
      <w:i/>
      <w:iCs/>
      <w:color w:val="404040" w:themeColor="text1" w:themeTint="BF"/>
    </w:rPr>
  </w:style>
  <w:style w:type="character" w:styleId="SubtleReference">
    <w:name w:val="Subtle Reference"/>
    <w:basedOn w:val="DefaultParagraphFont"/>
    <w:uiPriority w:val="31"/>
    <w:semiHidden/>
    <w:unhideWhenUsed/>
    <w:qFormat/>
    <w:rsid w:val="005443BE"/>
    <w:rPr>
      <w:smallCaps/>
      <w:color w:val="5A5A5A" w:themeColor="text1" w:themeTint="A5"/>
    </w:rPr>
  </w:style>
  <w:style w:type="paragraph" w:styleId="Title">
    <w:name w:val="Title"/>
    <w:basedOn w:val="Normal"/>
    <w:next w:val="Normal"/>
    <w:link w:val="TitleChar"/>
    <w:uiPriority w:val="10"/>
    <w:semiHidden/>
    <w:unhideWhenUsed/>
    <w:qFormat/>
    <w:rsid w:val="005443BE"/>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5443BE"/>
    <w:rPr>
      <w:rFonts w:asciiTheme="majorHAnsi" w:eastAsiaTheme="majorEastAsia" w:hAnsiTheme="majorHAnsi" w:cstheme="majorBidi"/>
      <w:spacing w:val="-10"/>
      <w:kern w:val="28"/>
      <w:sz w:val="56"/>
      <w:szCs w:val="56"/>
    </w:rPr>
  </w:style>
  <w:style w:type="paragraph" w:styleId="CommentSubject">
    <w:name w:val="annotation subject"/>
    <w:basedOn w:val="CommentText"/>
    <w:next w:val="CommentText"/>
    <w:link w:val="CommentSubjectChar"/>
    <w:uiPriority w:val="99"/>
    <w:semiHidden/>
    <w:unhideWhenUsed/>
    <w:rsid w:val="00FE42D9"/>
    <w:pPr>
      <w:spacing w:before="30" w:after="30"/>
    </w:pPr>
    <w:rPr>
      <w:rFonts w:eastAsiaTheme="minorEastAsia"/>
      <w:b/>
      <w:bCs/>
      <w:lang w:eastAsia="ja-JP"/>
    </w:rPr>
  </w:style>
  <w:style w:type="character" w:customStyle="1" w:styleId="CommentSubjectChar">
    <w:name w:val="Comment Subject Char"/>
    <w:basedOn w:val="CommentTextChar"/>
    <w:link w:val="CommentSubject"/>
    <w:uiPriority w:val="99"/>
    <w:semiHidden/>
    <w:rsid w:val="00FE42D9"/>
    <w:rPr>
      <w:rFonts w:eastAsiaTheme="minorHAnsi"/>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873387">
      <w:bodyDiv w:val="1"/>
      <w:marLeft w:val="0"/>
      <w:marRight w:val="0"/>
      <w:marTop w:val="0"/>
      <w:marBottom w:val="0"/>
      <w:divBdr>
        <w:top w:val="none" w:sz="0" w:space="0" w:color="auto"/>
        <w:left w:val="none" w:sz="0" w:space="0" w:color="auto"/>
        <w:bottom w:val="none" w:sz="0" w:space="0" w:color="auto"/>
        <w:right w:val="none" w:sz="0" w:space="0" w:color="auto"/>
      </w:divBdr>
      <w:divsChild>
        <w:div w:id="918826354">
          <w:marLeft w:val="0"/>
          <w:marRight w:val="0"/>
          <w:marTop w:val="0"/>
          <w:marBottom w:val="0"/>
          <w:divBdr>
            <w:top w:val="none" w:sz="0" w:space="0" w:color="auto"/>
            <w:left w:val="none" w:sz="0" w:space="0" w:color="auto"/>
            <w:bottom w:val="none" w:sz="0" w:space="0" w:color="auto"/>
            <w:right w:val="none" w:sz="0" w:space="0" w:color="auto"/>
          </w:divBdr>
          <w:divsChild>
            <w:div w:id="566650935">
              <w:marLeft w:val="0"/>
              <w:marRight w:val="0"/>
              <w:marTop w:val="0"/>
              <w:marBottom w:val="0"/>
              <w:divBdr>
                <w:top w:val="none" w:sz="0" w:space="0" w:color="auto"/>
                <w:left w:val="none" w:sz="0" w:space="0" w:color="auto"/>
                <w:bottom w:val="none" w:sz="0" w:space="0" w:color="auto"/>
                <w:right w:val="none" w:sz="0" w:space="0" w:color="auto"/>
              </w:divBdr>
              <w:divsChild>
                <w:div w:id="944071564">
                  <w:marLeft w:val="0"/>
                  <w:marRight w:val="0"/>
                  <w:marTop w:val="0"/>
                  <w:marBottom w:val="0"/>
                  <w:divBdr>
                    <w:top w:val="none" w:sz="0" w:space="0" w:color="auto"/>
                    <w:left w:val="none" w:sz="0" w:space="0" w:color="auto"/>
                    <w:bottom w:val="none" w:sz="0" w:space="0" w:color="auto"/>
                    <w:right w:val="none" w:sz="0" w:space="0" w:color="auto"/>
                  </w:divBdr>
                  <w:divsChild>
                    <w:div w:id="1453786481">
                      <w:marLeft w:val="0"/>
                      <w:marRight w:val="0"/>
                      <w:marTop w:val="0"/>
                      <w:marBottom w:val="0"/>
                      <w:divBdr>
                        <w:top w:val="none" w:sz="0" w:space="0" w:color="auto"/>
                        <w:left w:val="none" w:sz="0" w:space="0" w:color="auto"/>
                        <w:bottom w:val="none" w:sz="0" w:space="0" w:color="auto"/>
                        <w:right w:val="none" w:sz="0" w:space="0" w:color="auto"/>
                      </w:divBdr>
                      <w:divsChild>
                        <w:div w:id="1186791550">
                          <w:marLeft w:val="0"/>
                          <w:marRight w:val="0"/>
                          <w:marTop w:val="0"/>
                          <w:marBottom w:val="0"/>
                          <w:divBdr>
                            <w:top w:val="none" w:sz="0" w:space="0" w:color="auto"/>
                            <w:left w:val="none" w:sz="0" w:space="0" w:color="auto"/>
                            <w:bottom w:val="none" w:sz="0" w:space="0" w:color="auto"/>
                            <w:right w:val="none" w:sz="0" w:space="0" w:color="auto"/>
                          </w:divBdr>
                          <w:divsChild>
                            <w:div w:id="2022123765">
                              <w:marLeft w:val="0"/>
                              <w:marRight w:val="0"/>
                              <w:marTop w:val="0"/>
                              <w:marBottom w:val="0"/>
                              <w:divBdr>
                                <w:top w:val="none" w:sz="0" w:space="0" w:color="auto"/>
                                <w:left w:val="none" w:sz="0" w:space="0" w:color="auto"/>
                                <w:bottom w:val="none" w:sz="0" w:space="0" w:color="auto"/>
                                <w:right w:val="none" w:sz="0" w:space="0" w:color="auto"/>
                              </w:divBdr>
                              <w:divsChild>
                                <w:div w:id="1230531875">
                                  <w:marLeft w:val="0"/>
                                  <w:marRight w:val="0"/>
                                  <w:marTop w:val="0"/>
                                  <w:marBottom w:val="0"/>
                                  <w:divBdr>
                                    <w:top w:val="none" w:sz="0" w:space="0" w:color="auto"/>
                                    <w:left w:val="none" w:sz="0" w:space="0" w:color="auto"/>
                                    <w:bottom w:val="none" w:sz="0" w:space="0" w:color="auto"/>
                                    <w:right w:val="none" w:sz="0" w:space="0" w:color="auto"/>
                                  </w:divBdr>
                                  <w:divsChild>
                                    <w:div w:id="937982629">
                                      <w:marLeft w:val="0"/>
                                      <w:marRight w:val="0"/>
                                      <w:marTop w:val="0"/>
                                      <w:marBottom w:val="0"/>
                                      <w:divBdr>
                                        <w:top w:val="none" w:sz="0" w:space="0" w:color="auto"/>
                                        <w:left w:val="none" w:sz="0" w:space="0" w:color="auto"/>
                                        <w:bottom w:val="none" w:sz="0" w:space="0" w:color="auto"/>
                                        <w:right w:val="none" w:sz="0" w:space="0" w:color="auto"/>
                                      </w:divBdr>
                                      <w:divsChild>
                                        <w:div w:id="1384331690">
                                          <w:marLeft w:val="0"/>
                                          <w:marRight w:val="0"/>
                                          <w:marTop w:val="0"/>
                                          <w:marBottom w:val="0"/>
                                          <w:divBdr>
                                            <w:top w:val="none" w:sz="0" w:space="0" w:color="auto"/>
                                            <w:left w:val="none" w:sz="0" w:space="0" w:color="auto"/>
                                            <w:bottom w:val="none" w:sz="0" w:space="0" w:color="auto"/>
                                            <w:right w:val="none" w:sz="0" w:space="0" w:color="auto"/>
                                          </w:divBdr>
                                          <w:divsChild>
                                            <w:div w:id="131869660">
                                              <w:marLeft w:val="0"/>
                                              <w:marRight w:val="0"/>
                                              <w:marTop w:val="0"/>
                                              <w:marBottom w:val="0"/>
                                              <w:divBdr>
                                                <w:top w:val="none" w:sz="0" w:space="0" w:color="auto"/>
                                                <w:left w:val="none" w:sz="0" w:space="0" w:color="auto"/>
                                                <w:bottom w:val="none" w:sz="0" w:space="0" w:color="auto"/>
                                                <w:right w:val="none" w:sz="0" w:space="0" w:color="auto"/>
                                              </w:divBdr>
                                              <w:divsChild>
                                                <w:div w:id="924151586">
                                                  <w:marLeft w:val="0"/>
                                                  <w:marRight w:val="0"/>
                                                  <w:marTop w:val="0"/>
                                                  <w:marBottom w:val="0"/>
                                                  <w:divBdr>
                                                    <w:top w:val="none" w:sz="0" w:space="0" w:color="auto"/>
                                                    <w:left w:val="none" w:sz="0" w:space="0" w:color="auto"/>
                                                    <w:bottom w:val="none" w:sz="0" w:space="0" w:color="auto"/>
                                                    <w:right w:val="none" w:sz="0" w:space="0" w:color="auto"/>
                                                  </w:divBdr>
                                                  <w:divsChild>
                                                    <w:div w:id="1809589849">
                                                      <w:marLeft w:val="0"/>
                                                      <w:marRight w:val="0"/>
                                                      <w:marTop w:val="0"/>
                                                      <w:marBottom w:val="0"/>
                                                      <w:divBdr>
                                                        <w:top w:val="none" w:sz="0" w:space="0" w:color="auto"/>
                                                        <w:left w:val="none" w:sz="0" w:space="0" w:color="auto"/>
                                                        <w:bottom w:val="none" w:sz="0" w:space="0" w:color="auto"/>
                                                        <w:right w:val="none" w:sz="0" w:space="0" w:color="auto"/>
                                                      </w:divBdr>
                                                      <w:divsChild>
                                                        <w:div w:id="1374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120095">
                                              <w:marLeft w:val="0"/>
                                              <w:marRight w:val="0"/>
                                              <w:marTop w:val="0"/>
                                              <w:marBottom w:val="0"/>
                                              <w:divBdr>
                                                <w:top w:val="none" w:sz="0" w:space="0" w:color="auto"/>
                                                <w:left w:val="none" w:sz="0" w:space="0" w:color="auto"/>
                                                <w:bottom w:val="none" w:sz="0" w:space="0" w:color="auto"/>
                                                <w:right w:val="none" w:sz="0" w:space="0" w:color="auto"/>
                                              </w:divBdr>
                                              <w:divsChild>
                                                <w:div w:id="602881566">
                                                  <w:marLeft w:val="0"/>
                                                  <w:marRight w:val="0"/>
                                                  <w:marTop w:val="0"/>
                                                  <w:marBottom w:val="0"/>
                                                  <w:divBdr>
                                                    <w:top w:val="none" w:sz="0" w:space="0" w:color="auto"/>
                                                    <w:left w:val="none" w:sz="0" w:space="0" w:color="auto"/>
                                                    <w:bottom w:val="none" w:sz="0" w:space="0" w:color="auto"/>
                                                    <w:right w:val="none" w:sz="0" w:space="0" w:color="auto"/>
                                                  </w:divBdr>
                                                  <w:divsChild>
                                                    <w:div w:id="2107118688">
                                                      <w:marLeft w:val="0"/>
                                                      <w:marRight w:val="0"/>
                                                      <w:marTop w:val="0"/>
                                                      <w:marBottom w:val="0"/>
                                                      <w:divBdr>
                                                        <w:top w:val="none" w:sz="0" w:space="0" w:color="auto"/>
                                                        <w:left w:val="none" w:sz="0" w:space="0" w:color="auto"/>
                                                        <w:bottom w:val="none" w:sz="0" w:space="0" w:color="auto"/>
                                                        <w:right w:val="none" w:sz="0" w:space="0" w:color="auto"/>
                                                      </w:divBdr>
                                                      <w:divsChild>
                                                        <w:div w:id="80111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21066100">
      <w:bodyDiv w:val="1"/>
      <w:marLeft w:val="0"/>
      <w:marRight w:val="0"/>
      <w:marTop w:val="0"/>
      <w:marBottom w:val="0"/>
      <w:divBdr>
        <w:top w:val="none" w:sz="0" w:space="0" w:color="auto"/>
        <w:left w:val="none" w:sz="0" w:space="0" w:color="auto"/>
        <w:bottom w:val="none" w:sz="0" w:space="0" w:color="auto"/>
        <w:right w:val="none" w:sz="0" w:space="0" w:color="auto"/>
      </w:divBdr>
    </w:div>
    <w:div w:id="1605919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footer2.xml.rels><?xml version="1.0" encoding="UTF-8" standalone="yes"?>
<Relationships xmlns="http://schemas.openxmlformats.org/package/2006/relationships"><Relationship Id="rId1"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10.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piper\AppData\Roaming\Microsoft\Templates\Job%20description%20form.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731E27CEA284EAD963CD0EAEF4C7CCE"/>
        <w:category>
          <w:name w:val="General"/>
          <w:gallery w:val="placeholder"/>
        </w:category>
        <w:types>
          <w:type w:val="bbPlcHdr"/>
        </w:types>
        <w:behaviors>
          <w:behavior w:val="content"/>
        </w:behaviors>
        <w:guid w:val="{27E9CD6A-1494-4A4C-89D6-A9CE6C357C28}"/>
      </w:docPartPr>
      <w:docPartBody>
        <w:p w:rsidR="000A3222" w:rsidRDefault="000A3222">
          <w:pPr>
            <w:pStyle w:val="A731E27CEA284EAD963CD0EAEF4C7CCE"/>
          </w:pPr>
          <w:r w:rsidRPr="00973885">
            <w:t>Job Title</w:t>
          </w:r>
        </w:p>
      </w:docPartBody>
    </w:docPart>
    <w:docPart>
      <w:docPartPr>
        <w:name w:val="DefaultPlaceholder_-1854013440"/>
        <w:category>
          <w:name w:val="General"/>
          <w:gallery w:val="placeholder"/>
        </w:category>
        <w:types>
          <w:type w:val="bbPlcHdr"/>
        </w:types>
        <w:behaviors>
          <w:behavior w:val="content"/>
        </w:behaviors>
        <w:guid w:val="{FD511868-8F08-4D5E-A382-7D9EB2D625A4}"/>
      </w:docPartPr>
      <w:docPartBody>
        <w:p w:rsidR="00977EEA" w:rsidRDefault="00E304C7">
          <w:r w:rsidRPr="00F819F5">
            <w:rPr>
              <w:rStyle w:val="PlaceholderText"/>
            </w:rPr>
            <w:t>Click or tap here to enter text.</w:t>
          </w:r>
        </w:p>
      </w:docPartBody>
    </w:docPart>
    <w:docPart>
      <w:docPartPr>
        <w:name w:val="DCBE871B39844D0AA87C2F9C68D99996"/>
        <w:category>
          <w:name w:val="General"/>
          <w:gallery w:val="placeholder"/>
        </w:category>
        <w:types>
          <w:type w:val="bbPlcHdr"/>
        </w:types>
        <w:behaviors>
          <w:behavior w:val="content"/>
        </w:behaviors>
        <w:guid w:val="{D9E0BCEC-472D-45A2-AFA4-8B3C86D971E1}"/>
      </w:docPartPr>
      <w:docPartBody>
        <w:p w:rsidR="00634189" w:rsidRDefault="00634189" w:rsidP="00634189">
          <w:pPr>
            <w:pStyle w:val="DCBE871B39844D0AA87C2F9C68D99996"/>
          </w:pPr>
          <w:r w:rsidRPr="00F819F5">
            <w:rPr>
              <w:rStyle w:val="PlaceholderText"/>
            </w:rPr>
            <w:t>Click or tap here to enter text.</w:t>
          </w:r>
        </w:p>
      </w:docPartBody>
    </w:docPart>
    <w:docPart>
      <w:docPartPr>
        <w:name w:val="49A730FC433E4B5399668268C4E3982C"/>
        <w:category>
          <w:name w:val="General"/>
          <w:gallery w:val="placeholder"/>
        </w:category>
        <w:types>
          <w:type w:val="bbPlcHdr"/>
        </w:types>
        <w:behaviors>
          <w:behavior w:val="content"/>
        </w:behaviors>
        <w:guid w:val="{0A39F845-1C13-4193-9475-F66C533EBA5A}"/>
      </w:docPartPr>
      <w:docPartBody>
        <w:p w:rsidR="00634189" w:rsidRDefault="00634189" w:rsidP="00634189">
          <w:pPr>
            <w:pStyle w:val="49A730FC433E4B5399668268C4E3982C"/>
          </w:pPr>
          <w:r w:rsidRPr="00F819F5">
            <w:rPr>
              <w:rStyle w:val="PlaceholderText"/>
            </w:rPr>
            <w:t>Click or tap here to enter text.</w:t>
          </w:r>
        </w:p>
      </w:docPartBody>
    </w:docPart>
    <w:docPart>
      <w:docPartPr>
        <w:name w:val="FC5AF261510A4C63AF7DC0DCFF1CCD6C"/>
        <w:category>
          <w:name w:val="General"/>
          <w:gallery w:val="placeholder"/>
        </w:category>
        <w:types>
          <w:type w:val="bbPlcHdr"/>
        </w:types>
        <w:behaviors>
          <w:behavior w:val="content"/>
        </w:behaviors>
        <w:guid w:val="{0FD1AC4F-7C14-4DBE-AFC1-519364A218A0}"/>
      </w:docPartPr>
      <w:docPartBody>
        <w:p w:rsidR="00634189" w:rsidRDefault="00634189" w:rsidP="00634189">
          <w:pPr>
            <w:pStyle w:val="FC5AF261510A4C63AF7DC0DCFF1CCD6C"/>
          </w:pPr>
          <w:r w:rsidRPr="00F819F5">
            <w:rPr>
              <w:rStyle w:val="PlaceholderText"/>
            </w:rPr>
            <w:t>Click or tap here to enter text.</w:t>
          </w:r>
        </w:p>
      </w:docPartBody>
    </w:docPart>
    <w:docPart>
      <w:docPartPr>
        <w:name w:val="0526392B9AB846EB94D6A8FFA3219D81"/>
        <w:category>
          <w:name w:val="General"/>
          <w:gallery w:val="placeholder"/>
        </w:category>
        <w:types>
          <w:type w:val="bbPlcHdr"/>
        </w:types>
        <w:behaviors>
          <w:behavior w:val="content"/>
        </w:behaviors>
        <w:guid w:val="{8BF87529-14CF-4310-A6B5-E3FF48F2C41A}"/>
      </w:docPartPr>
      <w:docPartBody>
        <w:p w:rsidR="00634189" w:rsidRDefault="00634189" w:rsidP="00634189">
          <w:pPr>
            <w:pStyle w:val="0526392B9AB846EB94D6A8FFA3219D81"/>
          </w:pPr>
          <w:r w:rsidRPr="00F819F5">
            <w:rPr>
              <w:rStyle w:val="PlaceholderText"/>
            </w:rPr>
            <w:t>Click or tap here to enter text.</w:t>
          </w:r>
        </w:p>
      </w:docPartBody>
    </w:docPart>
    <w:docPart>
      <w:docPartPr>
        <w:name w:val="BEE2F7BBDE0141BDB83296A06C36DF23"/>
        <w:category>
          <w:name w:val="General"/>
          <w:gallery w:val="placeholder"/>
        </w:category>
        <w:types>
          <w:type w:val="bbPlcHdr"/>
        </w:types>
        <w:behaviors>
          <w:behavior w:val="content"/>
        </w:behaviors>
        <w:guid w:val="{F77D5C78-EB9D-4B70-80F9-5937AE193076}"/>
      </w:docPartPr>
      <w:docPartBody>
        <w:p w:rsidR="005D3CD3" w:rsidRDefault="00E76C1B" w:rsidP="00E76C1B">
          <w:pPr>
            <w:pStyle w:val="BEE2F7BBDE0141BDB83296A06C36DF23"/>
          </w:pPr>
          <w:r w:rsidRPr="00F819F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222"/>
    <w:rsid w:val="000A3222"/>
    <w:rsid w:val="000D19E1"/>
    <w:rsid w:val="00107638"/>
    <w:rsid w:val="0014294A"/>
    <w:rsid w:val="0029493D"/>
    <w:rsid w:val="002D1483"/>
    <w:rsid w:val="00415060"/>
    <w:rsid w:val="00493213"/>
    <w:rsid w:val="005D3CD3"/>
    <w:rsid w:val="00623389"/>
    <w:rsid w:val="00634189"/>
    <w:rsid w:val="006E1C68"/>
    <w:rsid w:val="007230EE"/>
    <w:rsid w:val="007A6392"/>
    <w:rsid w:val="007D2F4E"/>
    <w:rsid w:val="00860AA6"/>
    <w:rsid w:val="00883EFE"/>
    <w:rsid w:val="008C6CCD"/>
    <w:rsid w:val="009623C4"/>
    <w:rsid w:val="00977EEA"/>
    <w:rsid w:val="009A2F7F"/>
    <w:rsid w:val="00AA54CC"/>
    <w:rsid w:val="00C04401"/>
    <w:rsid w:val="00CF5A99"/>
    <w:rsid w:val="00D60A6D"/>
    <w:rsid w:val="00E304C7"/>
    <w:rsid w:val="00E76C1B"/>
    <w:rsid w:val="00E92E7C"/>
    <w:rsid w:val="00FF254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731E27CEA284EAD963CD0EAEF4C7CCE">
    <w:name w:val="A731E27CEA284EAD963CD0EAEF4C7CCE"/>
  </w:style>
  <w:style w:type="character" w:styleId="PlaceholderText">
    <w:name w:val="Placeholder Text"/>
    <w:basedOn w:val="DefaultParagraphFont"/>
    <w:uiPriority w:val="99"/>
    <w:semiHidden/>
    <w:rsid w:val="00E76C1B"/>
    <w:rPr>
      <w:color w:val="808080"/>
    </w:rPr>
  </w:style>
  <w:style w:type="paragraph" w:customStyle="1" w:styleId="DCBE871B39844D0AA87C2F9C68D99996">
    <w:name w:val="DCBE871B39844D0AA87C2F9C68D99996"/>
    <w:rsid w:val="00634189"/>
    <w:pPr>
      <w:spacing w:line="278" w:lineRule="auto"/>
    </w:pPr>
    <w:rPr>
      <w:kern w:val="2"/>
      <w:sz w:val="24"/>
      <w:szCs w:val="24"/>
      <w14:ligatures w14:val="standardContextual"/>
    </w:rPr>
  </w:style>
  <w:style w:type="paragraph" w:customStyle="1" w:styleId="49A730FC433E4B5399668268C4E3982C">
    <w:name w:val="49A730FC433E4B5399668268C4E3982C"/>
    <w:rsid w:val="00634189"/>
    <w:pPr>
      <w:spacing w:line="278" w:lineRule="auto"/>
    </w:pPr>
    <w:rPr>
      <w:kern w:val="2"/>
      <w:sz w:val="24"/>
      <w:szCs w:val="24"/>
      <w14:ligatures w14:val="standardContextual"/>
    </w:rPr>
  </w:style>
  <w:style w:type="paragraph" w:customStyle="1" w:styleId="FC5AF261510A4C63AF7DC0DCFF1CCD6C">
    <w:name w:val="FC5AF261510A4C63AF7DC0DCFF1CCD6C"/>
    <w:rsid w:val="00634189"/>
    <w:pPr>
      <w:spacing w:line="278" w:lineRule="auto"/>
    </w:pPr>
    <w:rPr>
      <w:kern w:val="2"/>
      <w:sz w:val="24"/>
      <w:szCs w:val="24"/>
      <w14:ligatures w14:val="standardContextual"/>
    </w:rPr>
  </w:style>
  <w:style w:type="paragraph" w:customStyle="1" w:styleId="0526392B9AB846EB94D6A8FFA3219D81">
    <w:name w:val="0526392B9AB846EB94D6A8FFA3219D81"/>
    <w:rsid w:val="00634189"/>
    <w:pPr>
      <w:spacing w:line="278" w:lineRule="auto"/>
    </w:pPr>
    <w:rPr>
      <w:kern w:val="2"/>
      <w:sz w:val="24"/>
      <w:szCs w:val="24"/>
      <w14:ligatures w14:val="standardContextual"/>
    </w:rPr>
  </w:style>
  <w:style w:type="paragraph" w:customStyle="1" w:styleId="BEE2F7BBDE0141BDB83296A06C36DF23">
    <w:name w:val="BEE2F7BBDE0141BDB83296A06C36DF23"/>
    <w:rsid w:val="00E76C1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b Description Form">
  <a:themeElements>
    <a:clrScheme name="Custom 2">
      <a:dk1>
        <a:sysClr val="windowText" lastClr="000000"/>
      </a:dk1>
      <a:lt1>
        <a:sysClr val="window" lastClr="FFFFFF"/>
      </a:lt1>
      <a:dk2>
        <a:srgbClr val="1478BE"/>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6">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1D661F1-5062-4B39-AA3F-D16A31146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Job description form</Template>
  <TotalTime>19</TotalTime>
  <Pages>8</Pages>
  <Words>3439</Words>
  <Characters>18641</Characters>
  <Application>Microsoft Office Word</Application>
  <DocSecurity>0</DocSecurity>
  <Lines>517</Lines>
  <Paragraphs>218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Piper</dc:creator>
  <cp:keywords/>
  <dc:description/>
  <cp:lastModifiedBy>Claire Puddephatt</cp:lastModifiedBy>
  <cp:revision>22</cp:revision>
  <dcterms:created xsi:type="dcterms:W3CDTF">2026-02-02T12:18:00Z</dcterms:created>
  <dcterms:modified xsi:type="dcterms:W3CDTF">2026-03-31T10:23:00Z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ies>
</file>